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5A" w:rsidRDefault="00345461" w:rsidP="00345461">
      <w:pPr>
        <w:spacing w:after="0" w:line="240" w:lineRule="auto"/>
        <w:ind w:left="-709"/>
        <w:rPr>
          <w:rFonts w:asciiTheme="majorHAnsi" w:eastAsia="Verdana" w:hAnsiTheme="majorHAnsi" w:cstheme="majorHAnsi"/>
        </w:rPr>
      </w:pPr>
      <w:r>
        <w:rPr>
          <w:rFonts w:asciiTheme="majorHAnsi" w:eastAsia="Verdana" w:hAnsiTheme="majorHAnsi" w:cstheme="majorHAnsi"/>
          <w:noProof/>
        </w:rPr>
        <w:drawing>
          <wp:inline distT="0" distB="0" distL="0" distR="0" wp14:anchorId="5A3A1A0B" wp14:editId="0206059F">
            <wp:extent cx="1085676" cy="678180"/>
            <wp:effectExtent l="0" t="0" r="635" b="7620"/>
            <wp:docPr id="2" name="Image 2" descr="F:\COMM\CHARTE 2022\JARVILLE - Logo FINAL + déclinaisons\JARVILLE - Logo FINAL + déclinaisons\Jarville - Logo officiel\Fichiers PNG\JARVILLE-LA-MALGRANGE---Logotype---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MM\CHARTE 2022\JARVILLE - Logo FINAL + déclinaisons\JARVILLE - Logo FINAL + déclinaisons\Jarville - Logo officiel\Fichiers PNG\JARVILLE-LA-MALGRANGE---Logotype---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676" cy="678180"/>
                    </a:xfrm>
                    <a:prstGeom prst="rect">
                      <a:avLst/>
                    </a:prstGeom>
                    <a:noFill/>
                    <a:ln>
                      <a:noFill/>
                    </a:ln>
                  </pic:spPr>
                </pic:pic>
              </a:graphicData>
            </a:graphic>
          </wp:inline>
        </w:drawing>
      </w:r>
    </w:p>
    <w:p w:rsidR="0077795A" w:rsidRDefault="0077795A">
      <w:pPr>
        <w:spacing w:after="0" w:line="240" w:lineRule="auto"/>
        <w:jc w:val="center"/>
        <w:rPr>
          <w:rFonts w:asciiTheme="majorHAnsi" w:eastAsia="Verdana" w:hAnsiTheme="majorHAnsi" w:cstheme="majorHAnsi"/>
        </w:rPr>
      </w:pPr>
    </w:p>
    <w:p w:rsidR="002559CB" w:rsidRDefault="002559CB">
      <w:pPr>
        <w:spacing w:after="0" w:line="240" w:lineRule="auto"/>
        <w:jc w:val="center"/>
        <w:rPr>
          <w:rFonts w:asciiTheme="majorHAnsi" w:eastAsia="Verdana" w:hAnsiTheme="majorHAnsi" w:cstheme="majorHAnsi"/>
        </w:rPr>
      </w:pPr>
    </w:p>
    <w:p w:rsidR="009837C0" w:rsidRPr="00B70E35" w:rsidRDefault="00F86EC5">
      <w:pPr>
        <w:spacing w:after="0" w:line="240" w:lineRule="auto"/>
        <w:jc w:val="center"/>
        <w:rPr>
          <w:rFonts w:asciiTheme="majorHAnsi" w:eastAsia="Verdana" w:hAnsiTheme="majorHAnsi" w:cstheme="majorHAnsi"/>
          <w:b/>
        </w:rPr>
      </w:pPr>
      <w:r w:rsidRPr="00B70E35">
        <w:rPr>
          <w:rFonts w:asciiTheme="majorHAnsi" w:eastAsia="Verdana" w:hAnsiTheme="majorHAnsi" w:cstheme="majorHAnsi"/>
          <w:b/>
        </w:rPr>
        <w:t>FICHE D’INSCRIPTION</w:t>
      </w:r>
      <w:r w:rsidR="009837C0" w:rsidRPr="00B70E35">
        <w:rPr>
          <w:rFonts w:asciiTheme="majorHAnsi" w:eastAsia="Verdana" w:hAnsiTheme="majorHAnsi" w:cstheme="majorHAnsi"/>
          <w:b/>
        </w:rPr>
        <w:t xml:space="preserve"> VIDE-GRENIER</w:t>
      </w:r>
      <w:r w:rsidR="00366455" w:rsidRPr="00B70E35">
        <w:rPr>
          <w:rFonts w:asciiTheme="majorHAnsi" w:eastAsia="Verdana" w:hAnsiTheme="majorHAnsi" w:cstheme="majorHAnsi"/>
          <w:b/>
        </w:rPr>
        <w:t xml:space="preserve"> </w:t>
      </w:r>
    </w:p>
    <w:p w:rsidR="006F00B0" w:rsidRDefault="00D32A9C">
      <w:pPr>
        <w:spacing w:after="0" w:line="240" w:lineRule="auto"/>
        <w:jc w:val="center"/>
        <w:rPr>
          <w:rFonts w:asciiTheme="majorHAnsi" w:eastAsia="Verdana" w:hAnsiTheme="majorHAnsi" w:cstheme="majorHAnsi"/>
          <w:b/>
        </w:rPr>
      </w:pPr>
      <w:r>
        <w:rPr>
          <w:rFonts w:asciiTheme="majorHAnsi" w:eastAsia="Verdana" w:hAnsiTheme="majorHAnsi" w:cstheme="majorHAnsi"/>
          <w:b/>
        </w:rPr>
        <w:t>DIMANCHE 12 OCTOBRE 2025</w:t>
      </w:r>
      <w:r w:rsidR="006F00B0">
        <w:rPr>
          <w:rFonts w:asciiTheme="majorHAnsi" w:eastAsia="Verdana" w:hAnsiTheme="majorHAnsi" w:cstheme="majorHAnsi"/>
          <w:b/>
        </w:rPr>
        <w:t xml:space="preserve"> </w:t>
      </w:r>
    </w:p>
    <w:p w:rsidR="006F00B0" w:rsidRDefault="006F00B0">
      <w:pPr>
        <w:spacing w:after="0" w:line="240" w:lineRule="auto"/>
        <w:jc w:val="center"/>
        <w:rPr>
          <w:rFonts w:asciiTheme="majorHAnsi" w:eastAsia="Verdana" w:hAnsiTheme="majorHAnsi" w:cstheme="majorHAnsi"/>
          <w:b/>
        </w:rPr>
      </w:pPr>
      <w:r>
        <w:rPr>
          <w:rFonts w:asciiTheme="majorHAnsi" w:eastAsia="Verdana" w:hAnsiTheme="majorHAnsi" w:cstheme="majorHAnsi"/>
          <w:b/>
        </w:rPr>
        <w:t>Lieu du Vide</w:t>
      </w:r>
      <w:r w:rsidR="00937FAE">
        <w:rPr>
          <w:rFonts w:asciiTheme="majorHAnsi" w:eastAsia="Verdana" w:hAnsiTheme="majorHAnsi" w:cstheme="majorHAnsi"/>
          <w:b/>
        </w:rPr>
        <w:t>- g</w:t>
      </w:r>
      <w:r>
        <w:rPr>
          <w:rFonts w:asciiTheme="majorHAnsi" w:eastAsia="Verdana" w:hAnsiTheme="majorHAnsi" w:cstheme="majorHAnsi"/>
          <w:b/>
        </w:rPr>
        <w:t xml:space="preserve">renier : </w:t>
      </w:r>
      <w:r w:rsidRPr="00D32A9C">
        <w:rPr>
          <w:rFonts w:asciiTheme="majorHAnsi" w:eastAsia="Verdana" w:hAnsiTheme="majorHAnsi" w:cstheme="majorHAnsi"/>
          <w:b/>
          <w:color w:val="1F497D" w:themeColor="text2"/>
        </w:rPr>
        <w:t>Rue François Evra</w:t>
      </w:r>
      <w:r w:rsidR="00ED61A0" w:rsidRPr="00D32A9C">
        <w:rPr>
          <w:rFonts w:asciiTheme="majorHAnsi" w:eastAsia="Verdana" w:hAnsiTheme="majorHAnsi" w:cstheme="majorHAnsi"/>
          <w:b/>
          <w:color w:val="1F497D" w:themeColor="text2"/>
        </w:rPr>
        <w:t>r</w:t>
      </w:r>
      <w:r w:rsidRPr="00D32A9C">
        <w:rPr>
          <w:rFonts w:asciiTheme="majorHAnsi" w:eastAsia="Verdana" w:hAnsiTheme="majorHAnsi" w:cstheme="majorHAnsi"/>
          <w:b/>
          <w:color w:val="1F497D" w:themeColor="text2"/>
        </w:rPr>
        <w:t>d</w:t>
      </w:r>
    </w:p>
    <w:p w:rsidR="00220C9E" w:rsidRPr="0014235E" w:rsidRDefault="00366455">
      <w:pPr>
        <w:spacing w:after="0" w:line="240" w:lineRule="auto"/>
        <w:jc w:val="center"/>
        <w:rPr>
          <w:rFonts w:asciiTheme="majorHAnsi" w:eastAsia="Verdana" w:hAnsiTheme="majorHAnsi" w:cstheme="majorHAnsi"/>
        </w:rPr>
      </w:pPr>
      <w:r w:rsidRPr="0014235E">
        <w:rPr>
          <w:rFonts w:asciiTheme="majorHAnsi" w:eastAsia="Verdana" w:hAnsiTheme="majorHAnsi" w:cstheme="majorHAnsi"/>
        </w:rPr>
        <w:t xml:space="preserve">Organisé par </w:t>
      </w:r>
    </w:p>
    <w:p w:rsidR="00220C9E" w:rsidRPr="0014235E" w:rsidRDefault="008B10BB">
      <w:pPr>
        <w:spacing w:before="96" w:after="0" w:line="240" w:lineRule="auto"/>
        <w:jc w:val="center"/>
        <w:rPr>
          <w:rFonts w:asciiTheme="majorHAnsi" w:eastAsia="Verdana" w:hAnsiTheme="majorHAnsi" w:cstheme="majorHAnsi"/>
          <w:b/>
        </w:rPr>
      </w:pPr>
      <w:r w:rsidRPr="0014235E">
        <w:rPr>
          <w:rFonts w:asciiTheme="majorHAnsi" w:eastAsia="Verdana" w:hAnsiTheme="majorHAnsi" w:cstheme="majorHAnsi"/>
          <w:b/>
        </w:rPr>
        <w:t>LA VILLE DE JARVILLE-LA-MALGRANGE</w:t>
      </w:r>
      <w:bookmarkStart w:id="0" w:name="_GoBack"/>
      <w:bookmarkEnd w:id="0"/>
    </w:p>
    <w:p w:rsidR="00220C9E" w:rsidRPr="0014235E" w:rsidRDefault="00743502" w:rsidP="00743502">
      <w:pPr>
        <w:spacing w:before="96" w:after="0" w:line="240" w:lineRule="auto"/>
        <w:jc w:val="center"/>
        <w:rPr>
          <w:rFonts w:asciiTheme="majorHAnsi" w:eastAsia="Verdana" w:hAnsiTheme="majorHAnsi" w:cstheme="majorHAnsi"/>
          <w:b/>
        </w:rPr>
      </w:pPr>
      <w:r>
        <w:rPr>
          <w:rFonts w:asciiTheme="majorHAnsi" w:eastAsia="Verdana" w:hAnsiTheme="majorHAnsi" w:cstheme="majorHAnsi"/>
          <w:b/>
        </w:rPr>
        <w:t>25</w:t>
      </w:r>
      <w:r w:rsidR="001232E3">
        <w:rPr>
          <w:rFonts w:asciiTheme="majorHAnsi" w:eastAsia="Verdana" w:hAnsiTheme="majorHAnsi" w:cstheme="majorHAnsi"/>
          <w:b/>
        </w:rPr>
        <w:t>,</w:t>
      </w:r>
      <w:r w:rsidR="008B10BB" w:rsidRPr="0014235E">
        <w:rPr>
          <w:rFonts w:asciiTheme="majorHAnsi" w:eastAsia="Verdana" w:hAnsiTheme="majorHAnsi" w:cstheme="majorHAnsi"/>
          <w:b/>
        </w:rPr>
        <w:t xml:space="preserve"> RUE</w:t>
      </w:r>
      <w:r>
        <w:rPr>
          <w:rFonts w:asciiTheme="majorHAnsi" w:eastAsia="Verdana" w:hAnsiTheme="majorHAnsi" w:cstheme="majorHAnsi"/>
          <w:b/>
        </w:rPr>
        <w:t xml:space="preserve"> DE LA REPUBLIQUE</w:t>
      </w:r>
      <w:r w:rsidR="008B10BB" w:rsidRPr="0014235E">
        <w:rPr>
          <w:rFonts w:asciiTheme="majorHAnsi" w:eastAsia="Verdana" w:hAnsiTheme="majorHAnsi" w:cstheme="majorHAnsi"/>
          <w:b/>
        </w:rPr>
        <w:t xml:space="preserve"> 54140 JARVILLE-LA-MALGRANGE</w:t>
      </w:r>
    </w:p>
    <w:p w:rsidR="00220C9E" w:rsidRPr="0014235E" w:rsidRDefault="00366455">
      <w:pPr>
        <w:spacing w:before="96" w:after="0" w:line="240" w:lineRule="auto"/>
        <w:rPr>
          <w:rFonts w:asciiTheme="majorHAnsi" w:eastAsia="Verdana" w:hAnsiTheme="majorHAnsi" w:cstheme="majorHAnsi"/>
          <w:b/>
        </w:rPr>
      </w:pPr>
      <w:r w:rsidRPr="0014235E">
        <w:rPr>
          <w:rFonts w:asciiTheme="majorHAnsi" w:eastAsia="Verdana" w:hAnsiTheme="majorHAnsi" w:cstheme="majorHAnsi"/>
          <w:b/>
        </w:rPr>
        <w:t xml:space="preserve">                      </w:t>
      </w:r>
    </w:p>
    <w:p w:rsidR="00220C9E" w:rsidRPr="0014235E" w:rsidRDefault="00366455">
      <w:pPr>
        <w:spacing w:before="96" w:after="0" w:line="240" w:lineRule="auto"/>
        <w:rPr>
          <w:rFonts w:asciiTheme="majorHAnsi" w:eastAsia="Verdana" w:hAnsiTheme="majorHAnsi" w:cstheme="majorHAnsi"/>
        </w:rPr>
      </w:pPr>
      <w:r w:rsidRPr="0014235E">
        <w:rPr>
          <w:rFonts w:asciiTheme="majorHAnsi" w:eastAsia="Verdana" w:hAnsiTheme="majorHAnsi" w:cstheme="majorHAnsi"/>
          <w:b/>
        </w:rPr>
        <w:t xml:space="preserve">INSCRIPTION                                                                          </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Je soussigné(e)</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Nom : ………………………………………….. Prénom:………………………………………………</w:t>
      </w:r>
      <w:r w:rsidR="001232E3">
        <w:rPr>
          <w:rFonts w:asciiTheme="majorHAnsi" w:eastAsia="Verdana" w:hAnsiTheme="majorHAnsi" w:cstheme="majorHAnsi"/>
        </w:rPr>
        <w:t>….</w:t>
      </w:r>
    </w:p>
    <w:p w:rsidR="00220C9E" w:rsidRPr="0014235E" w:rsidRDefault="001232E3">
      <w:pPr>
        <w:spacing w:before="76" w:after="0" w:line="240" w:lineRule="auto"/>
        <w:rPr>
          <w:rFonts w:asciiTheme="majorHAnsi" w:eastAsia="Verdana" w:hAnsiTheme="majorHAnsi" w:cstheme="majorHAnsi"/>
        </w:rPr>
      </w:pPr>
      <w:r>
        <w:rPr>
          <w:rFonts w:asciiTheme="majorHAnsi" w:eastAsia="Verdana" w:hAnsiTheme="majorHAnsi" w:cstheme="majorHAnsi"/>
        </w:rPr>
        <w:t xml:space="preserve">Né(é) le……………………………………….. </w:t>
      </w:r>
      <w:r w:rsidR="00366455" w:rsidRPr="0014235E">
        <w:rPr>
          <w:rFonts w:asciiTheme="majorHAnsi" w:eastAsia="Verdana" w:hAnsiTheme="majorHAnsi" w:cstheme="majorHAnsi"/>
        </w:rPr>
        <w:t>Ville :………………</w:t>
      </w:r>
      <w:r>
        <w:rPr>
          <w:rFonts w:asciiTheme="majorHAnsi" w:eastAsia="Verdana" w:hAnsiTheme="majorHAnsi" w:cstheme="majorHAnsi"/>
        </w:rPr>
        <w:t>……………………………………….</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Adresse :…………………………………………………………………………………………………………</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 xml:space="preserve">CP :……………………. Ville :………………………………………………………………………………… </w:t>
      </w:r>
    </w:p>
    <w:p w:rsidR="00220C9E" w:rsidRPr="0014235E" w:rsidRDefault="001232E3">
      <w:pPr>
        <w:spacing w:before="76" w:after="0" w:line="240" w:lineRule="auto"/>
        <w:rPr>
          <w:rFonts w:asciiTheme="majorHAnsi" w:eastAsia="Verdana" w:hAnsiTheme="majorHAnsi" w:cstheme="majorHAnsi"/>
        </w:rPr>
      </w:pPr>
      <w:r>
        <w:rPr>
          <w:rFonts w:asciiTheme="majorHAnsi" w:eastAsia="Verdana" w:hAnsiTheme="majorHAnsi" w:cstheme="majorHAnsi"/>
        </w:rPr>
        <w:t>Tel :…………………………….. Courriel :…………………………………………………………………</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Titulaire de la pièce d’identité N°…………………………………………………………………</w:t>
      </w:r>
      <w:r w:rsidR="001232E3">
        <w:rPr>
          <w:rFonts w:asciiTheme="majorHAnsi" w:eastAsia="Verdana" w:hAnsiTheme="majorHAnsi" w:cstheme="majorHAnsi"/>
        </w:rPr>
        <w:t>…</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Délivrée le……………………………….par……………………………………………………………</w:t>
      </w:r>
      <w:r w:rsidR="001232E3">
        <w:rPr>
          <w:rFonts w:asciiTheme="majorHAnsi" w:eastAsia="Verdana" w:hAnsiTheme="majorHAnsi" w:cstheme="majorHAnsi"/>
        </w:rPr>
        <w:t>….</w:t>
      </w:r>
      <w:r w:rsidR="00D8486B">
        <w:rPr>
          <w:rFonts w:asciiTheme="majorHAnsi" w:eastAsia="Verdana" w:hAnsiTheme="majorHAnsi" w:cstheme="majorHAnsi"/>
        </w:rPr>
        <w:t>.</w:t>
      </w:r>
    </w:p>
    <w:p w:rsidR="00220C9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N° d’immatriculation de mon véhicule :………………………………………………………….</w:t>
      </w:r>
    </w:p>
    <w:p w:rsidR="005F1A39" w:rsidRPr="005F1A39" w:rsidRDefault="005F1A39">
      <w:pPr>
        <w:spacing w:before="76" w:after="0" w:line="240" w:lineRule="auto"/>
        <w:rPr>
          <w:rFonts w:asciiTheme="majorHAnsi" w:eastAsia="Verdana" w:hAnsiTheme="majorHAnsi" w:cstheme="majorHAnsi"/>
        </w:rPr>
      </w:pPr>
    </w:p>
    <w:p w:rsidR="00220C9E" w:rsidRPr="0014235E" w:rsidRDefault="00366455">
      <w:pPr>
        <w:spacing w:before="76" w:after="0" w:line="240" w:lineRule="auto"/>
        <w:rPr>
          <w:rFonts w:asciiTheme="majorHAnsi" w:eastAsia="Verdana" w:hAnsiTheme="majorHAnsi" w:cstheme="majorHAnsi"/>
          <w:b/>
          <w:i/>
          <w:u w:val="single"/>
        </w:rPr>
      </w:pPr>
      <w:r w:rsidRPr="0014235E">
        <w:rPr>
          <w:rFonts w:asciiTheme="majorHAnsi" w:eastAsia="Verdana" w:hAnsiTheme="majorHAnsi" w:cstheme="majorHAnsi"/>
          <w:b/>
          <w:i/>
          <w:u w:val="single"/>
        </w:rPr>
        <w:t>Déclare sur l’honneur :</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-ne pas être commerçant(e)</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-ne vendre que des objets personnels et usagés (Article L310-2 du code de commerce)</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-ne pas participer à 2 autres manifestations de même nature au cours de l’année civile (Article R32 du code pénal)</w:t>
      </w: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w:t>
      </w:r>
      <w:r w:rsidRPr="0014235E">
        <w:rPr>
          <w:rFonts w:asciiTheme="majorHAnsi" w:eastAsia="Verdana" w:hAnsiTheme="majorHAnsi" w:cstheme="majorHAnsi"/>
          <w:u w:val="single"/>
        </w:rPr>
        <w:t xml:space="preserve"> avoir pris connaissance du règlement (voir page 2) et l’accepter sans réserve</w:t>
      </w:r>
    </w:p>
    <w:p w:rsidR="00220C9E" w:rsidRPr="0014235E" w:rsidRDefault="00220C9E">
      <w:pPr>
        <w:spacing w:before="76" w:after="0" w:line="240" w:lineRule="auto"/>
        <w:rPr>
          <w:rFonts w:asciiTheme="majorHAnsi" w:eastAsia="Verdana" w:hAnsiTheme="majorHAnsi" w:cstheme="majorHAnsi"/>
        </w:rPr>
      </w:pPr>
    </w:p>
    <w:p w:rsidR="00220C9E" w:rsidRPr="0014235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Fait à …………………………………… le………………………………………..</w:t>
      </w:r>
    </w:p>
    <w:p w:rsidR="00220C9E" w:rsidRPr="0014235E" w:rsidRDefault="00220C9E">
      <w:pPr>
        <w:spacing w:before="76" w:after="0" w:line="240" w:lineRule="auto"/>
        <w:rPr>
          <w:rFonts w:asciiTheme="majorHAnsi" w:eastAsia="Verdana" w:hAnsiTheme="majorHAnsi" w:cstheme="majorHAnsi"/>
        </w:rPr>
      </w:pPr>
    </w:p>
    <w:p w:rsidR="00220C9E"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Signature</w:t>
      </w:r>
    </w:p>
    <w:p w:rsidR="00321608" w:rsidRPr="0014235E" w:rsidRDefault="00321608">
      <w:pPr>
        <w:spacing w:before="76" w:after="0" w:line="240" w:lineRule="auto"/>
        <w:rPr>
          <w:rFonts w:asciiTheme="majorHAnsi" w:eastAsia="Verdana" w:hAnsiTheme="majorHAnsi" w:cstheme="majorHAnsi"/>
        </w:rPr>
      </w:pPr>
    </w:p>
    <w:p w:rsidR="00220C9E" w:rsidRDefault="00366455">
      <w:pPr>
        <w:spacing w:before="76" w:after="0" w:line="240" w:lineRule="auto"/>
        <w:rPr>
          <w:rFonts w:asciiTheme="majorHAnsi" w:eastAsia="Verdana" w:hAnsiTheme="majorHAnsi" w:cstheme="majorHAnsi"/>
          <w:b/>
        </w:rPr>
      </w:pPr>
      <w:r w:rsidRPr="0014235E">
        <w:rPr>
          <w:rFonts w:asciiTheme="majorHAnsi" w:eastAsia="Verdana" w:hAnsiTheme="majorHAnsi" w:cstheme="majorHAnsi"/>
          <w:b/>
        </w:rPr>
        <w:t>Prix du mètre linéaire</w:t>
      </w:r>
      <w:r w:rsidR="0095142C" w:rsidRPr="0014235E">
        <w:rPr>
          <w:rFonts w:asciiTheme="majorHAnsi" w:eastAsia="Verdana" w:hAnsiTheme="majorHAnsi" w:cstheme="majorHAnsi"/>
          <w:b/>
        </w:rPr>
        <w:t xml:space="preserve"> : </w:t>
      </w:r>
      <w:r w:rsidR="0095142C" w:rsidRPr="00B13699">
        <w:rPr>
          <w:rFonts w:asciiTheme="majorHAnsi" w:eastAsia="Verdana" w:hAnsiTheme="majorHAnsi" w:cstheme="majorHAnsi"/>
          <w:b/>
        </w:rPr>
        <w:t>1 Euro</w:t>
      </w:r>
      <w:r w:rsidR="0014235E" w:rsidRPr="0014235E">
        <w:rPr>
          <w:rFonts w:asciiTheme="majorHAnsi" w:eastAsia="Verdana" w:hAnsiTheme="majorHAnsi" w:cstheme="majorHAnsi"/>
          <w:b/>
        </w:rPr>
        <w:t xml:space="preserve"> </w:t>
      </w:r>
    </w:p>
    <w:p w:rsidR="00D8486B" w:rsidRPr="00321608" w:rsidRDefault="00321608" w:rsidP="00321608">
      <w:pPr>
        <w:spacing w:before="76" w:after="0" w:line="240" w:lineRule="auto"/>
        <w:rPr>
          <w:rFonts w:asciiTheme="majorHAnsi" w:eastAsia="Verdana" w:hAnsiTheme="majorHAnsi" w:cstheme="majorHAnsi"/>
          <w:b/>
          <w:color w:val="CC0000"/>
          <w:highlight w:val="white"/>
        </w:rPr>
      </w:pPr>
      <w:r>
        <w:rPr>
          <w:rFonts w:asciiTheme="majorHAnsi" w:eastAsia="Verdana" w:hAnsiTheme="majorHAnsi" w:cstheme="majorHAnsi"/>
          <w:b/>
          <w:color w:val="CC0000"/>
          <w:highlight w:val="white"/>
        </w:rPr>
        <w:t xml:space="preserve">Pour les habitants de la commune : </w:t>
      </w:r>
      <w:r w:rsidR="00D8486B" w:rsidRPr="00321608">
        <w:rPr>
          <w:rFonts w:asciiTheme="majorHAnsi" w:eastAsia="Verdana" w:hAnsiTheme="majorHAnsi" w:cstheme="majorHAnsi"/>
          <w:b/>
          <w:color w:val="CC0000"/>
          <w:highlight w:val="white"/>
        </w:rPr>
        <w:t xml:space="preserve">3 mètres linaires offerts </w:t>
      </w:r>
    </w:p>
    <w:p w:rsidR="0014235E" w:rsidRDefault="0014235E">
      <w:pPr>
        <w:spacing w:before="76" w:after="0" w:line="240" w:lineRule="auto"/>
        <w:rPr>
          <w:rFonts w:asciiTheme="majorHAnsi" w:eastAsia="Verdana" w:hAnsiTheme="majorHAnsi" w:cstheme="majorHAnsi"/>
          <w:b/>
          <w:highlight w:val="yellow"/>
        </w:rPr>
      </w:pPr>
    </w:p>
    <w:p w:rsidR="00D8486B" w:rsidRDefault="00321608">
      <w:pPr>
        <w:spacing w:before="76" w:after="0" w:line="240" w:lineRule="auto"/>
        <w:rPr>
          <w:rFonts w:asciiTheme="majorHAnsi" w:eastAsia="Verdana" w:hAnsiTheme="majorHAnsi" w:cstheme="majorHAnsi"/>
          <w:b/>
        </w:rPr>
      </w:pPr>
      <w:r>
        <w:rPr>
          <w:rFonts w:asciiTheme="majorHAnsi" w:eastAsia="Verdana" w:hAnsiTheme="majorHAnsi" w:cstheme="majorHAnsi"/>
          <w:b/>
          <w:noProof/>
          <w:color w:val="CC0000"/>
        </w:rPr>
        <mc:AlternateContent>
          <mc:Choice Requires="wps">
            <w:drawing>
              <wp:anchor distT="0" distB="0" distL="114300" distR="114300" simplePos="0" relativeHeight="251660288" behindDoc="0" locked="0" layoutInCell="1" allowOverlap="1" wp14:anchorId="65B1BD78" wp14:editId="6EBE9CA0">
                <wp:simplePos x="0" y="0"/>
                <wp:positionH relativeFrom="column">
                  <wp:posOffset>-635</wp:posOffset>
                </wp:positionH>
                <wp:positionV relativeFrom="paragraph">
                  <wp:posOffset>73660</wp:posOffset>
                </wp:positionV>
                <wp:extent cx="182880" cy="114300"/>
                <wp:effectExtent l="57150" t="38100" r="26670" b="114300"/>
                <wp:wrapNone/>
                <wp:docPr id="3" name="Flèche droite 3"/>
                <wp:cNvGraphicFramePr/>
                <a:graphic xmlns:a="http://schemas.openxmlformats.org/drawingml/2006/main">
                  <a:graphicData uri="http://schemas.microsoft.com/office/word/2010/wordprocessingShape">
                    <wps:wsp>
                      <wps:cNvSpPr/>
                      <wps:spPr>
                        <a:xfrm>
                          <a:off x="0" y="0"/>
                          <a:ext cx="182880" cy="114300"/>
                        </a:xfrm>
                        <a:prstGeom prst="rightArrow">
                          <a:avLst/>
                        </a:prstGeom>
                      </wps:spPr>
                      <wps:style>
                        <a:lnRef idx="1">
                          <a:schemeClr val="accent1"/>
                        </a:lnRef>
                        <a:fillRef idx="3">
                          <a:schemeClr val="accent1"/>
                        </a:fillRef>
                        <a:effectRef idx="2">
                          <a:schemeClr val="accent1"/>
                        </a:effectRef>
                        <a:fontRef idx="minor">
                          <a:schemeClr val="lt1"/>
                        </a:fontRef>
                      </wps:style>
                      <wps:txbx>
                        <w:txbxContent>
                          <w:p w:rsidR="00321608" w:rsidRDefault="00321608" w:rsidP="003216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1BD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05pt;margin-top:5.8pt;width:14.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JMbwIAACsFAAAOAAAAZHJzL2Uyb0RvYy54bWysVN1q2zAUvh/sHYTuV8dJtmWhTgktHYPS&#10;lrWj14osxQZZRztSYmdPtPfYi/VIdtzSFQpjN7KOz/93vqPTs64xbK/Q12ALnp9MOFNWQlnbbcF/&#10;3F9+WHDmg7ClMGBVwQ/K87PV+3enrVuqKVRgSoWMgli/bF3BqxDcMsu8rFQj/Ak4ZUmpARsRSMRt&#10;VqJoKXpjsulk8ilrAUuHIJX39PeiV/JViq+1kuFGa68CMwWn2kI6MZ2beGarU7HconBVLYcyxD9U&#10;0YjaUtIx1IUIgu2w/itUU0sEDzqcSGgy0LqWKvVA3eSTF93cVcKp1AuB490Ik/9/YeX1/hZZXRZ8&#10;xpkVDY3o0vz5TfCzEqEOis0iRq3zSzK9c7c4SJ6useFOYxO/1ArrEq6HEVfVBSbpZ76YLhaEviRV&#10;ns9nk4R79uTs0IevChoWLwXHeluFNSK0CVOxv/KB0pLD0ZCEWFJfRLqFg1GxDmO/K00NxbTJO1FJ&#10;nRtke0EkEFIqG/LYFMVL1tFN18aMjrO3HQf76KoSzUbn6dvOo0fKDDaMzk1tAV8LYMaSdW9/RKDv&#10;O0IQuk03DGcD5YHGitDz3Tt5WROyV8KHW4FEcBoGLW24oUMbaAsOw42zCvDXa/+jPfGOtJy1tDAF&#10;9z93AhVn5pslRn7J5/O4YUmYf/w8JQGfazbPNXbXnAONI6fnwcl0jfbBHK8aoXmg3V7HrKQSVlLu&#10;gsuAR+E89ItMr4NU63Uyo61yIlzZOyePBIicue8eBLqBXoF4eQ3H5RLLF/zqbeNoLKx3AXSdyBch&#10;7nEdoKeNTBwaXo+48s/lZPX0xq0eAQAA//8DAFBLAwQUAAYACAAAACEAQ4INztwAAAAGAQAADwAA&#10;AGRycy9kb3ducmV2LnhtbEyOwU7DMBBE70j8g7VI3FonOYQ2xKkQEhInJEqripsbb5Oo9jrYThv+&#10;nuUEp9HOjGZfvZmdFRcMcfCkIF9mIJBabwbqFOw+XhYrEDFpMtp6QgXfGGHT3N7UujL+Su942aZO&#10;8AjFSivoUxorKWPbo9Nx6Uckzk4+OJ34DJ00QV953FlZZFkpnR6IP/R6xOce2/N2cgpOpjiMdn0O&#10;U+H3r1/DYUq7zzel7u/mp0cQCef0V4ZffEaHhpmOfiIThVWwyLnIdl6C4LhYPYA4sq5LkE0t/+M3&#10;PwAAAP//AwBQSwECLQAUAAYACAAAACEAtoM4kv4AAADhAQAAEwAAAAAAAAAAAAAAAAAAAAAAW0Nv&#10;bnRlbnRfVHlwZXNdLnhtbFBLAQItABQABgAIAAAAIQA4/SH/1gAAAJQBAAALAAAAAAAAAAAAAAAA&#10;AC8BAABfcmVscy8ucmVsc1BLAQItABQABgAIAAAAIQCt4mJMbwIAACsFAAAOAAAAAAAAAAAAAAAA&#10;AC4CAABkcnMvZTJvRG9jLnhtbFBLAQItABQABgAIAAAAIQBDgg3O3AAAAAYBAAAPAAAAAAAAAAAA&#10;AAAAAMkEAABkcnMvZG93bnJldi54bWxQSwUGAAAAAAQABADzAAAA0gUAAAAA&#10;" adj="14850" fillcolor="#4f81bd [3204]" strokecolor="#4579b8 [3044]">
                <v:fill color2="#a7bfde [1620]" rotate="t" angle="180" focus="100%" type="gradient">
                  <o:fill v:ext="view" type="gradientUnscaled"/>
                </v:fill>
                <v:shadow on="t" color="black" opacity="22937f" origin=",.5" offset="0,.63889mm"/>
                <v:textbox>
                  <w:txbxContent>
                    <w:p w:rsidR="00321608" w:rsidRDefault="00321608" w:rsidP="00321608">
                      <w:pPr>
                        <w:jc w:val="center"/>
                      </w:pPr>
                      <w:r>
                        <w:t xml:space="preserve"> </w:t>
                      </w:r>
                    </w:p>
                  </w:txbxContent>
                </v:textbox>
              </v:shape>
            </w:pict>
          </mc:Fallback>
        </mc:AlternateContent>
      </w:r>
      <w:r>
        <w:rPr>
          <w:rFonts w:asciiTheme="majorHAnsi" w:eastAsia="Verdana" w:hAnsiTheme="majorHAnsi" w:cstheme="majorHAnsi"/>
          <w:b/>
        </w:rPr>
        <w:t xml:space="preserve">       </w:t>
      </w:r>
      <w:r w:rsidR="00B70E35">
        <w:rPr>
          <w:rFonts w:asciiTheme="majorHAnsi" w:eastAsia="Verdana" w:hAnsiTheme="majorHAnsi" w:cstheme="majorHAnsi"/>
          <w:b/>
        </w:rPr>
        <w:t xml:space="preserve"> </w:t>
      </w:r>
      <w:r w:rsidR="00D8486B">
        <w:rPr>
          <w:rFonts w:asciiTheme="majorHAnsi" w:eastAsia="Verdana" w:hAnsiTheme="majorHAnsi" w:cstheme="majorHAnsi"/>
          <w:b/>
        </w:rPr>
        <w:t>Si vous êtes Jarvillois</w:t>
      </w:r>
      <w:r w:rsidR="00B70E35">
        <w:rPr>
          <w:rFonts w:asciiTheme="majorHAnsi" w:eastAsia="Verdana" w:hAnsiTheme="majorHAnsi" w:cstheme="majorHAnsi"/>
          <w:b/>
        </w:rPr>
        <w:t xml:space="preserve"> / Jarvilloise</w:t>
      </w:r>
      <w:r w:rsidR="00D8486B">
        <w:rPr>
          <w:rFonts w:asciiTheme="majorHAnsi" w:eastAsia="Verdana" w:hAnsiTheme="majorHAnsi" w:cstheme="majorHAnsi"/>
          <w:b/>
        </w:rPr>
        <w:t>, vous avez 2 choix possibles :</w:t>
      </w:r>
    </w:p>
    <w:p w:rsidR="00321608" w:rsidRDefault="00321608">
      <w:pPr>
        <w:spacing w:before="76" w:after="0" w:line="240" w:lineRule="auto"/>
        <w:rPr>
          <w:rFonts w:asciiTheme="majorHAnsi" w:eastAsia="Verdana" w:hAnsiTheme="majorHAnsi" w:cstheme="majorHAnsi"/>
          <w:b/>
        </w:rPr>
      </w:pPr>
    </w:p>
    <w:p w:rsidR="00444C0B" w:rsidRDefault="00D8486B" w:rsidP="00E74146">
      <w:pPr>
        <w:spacing w:before="76" w:after="0" w:line="240" w:lineRule="auto"/>
        <w:jc w:val="both"/>
        <w:rPr>
          <w:rFonts w:asciiTheme="majorHAnsi" w:eastAsia="Verdana" w:hAnsiTheme="majorHAnsi" w:cstheme="majorHAnsi"/>
        </w:rPr>
      </w:pPr>
      <w:r>
        <w:rPr>
          <w:rFonts w:asciiTheme="majorHAnsi" w:eastAsia="Verdana" w:hAnsiTheme="majorHAnsi" w:cstheme="majorHAnsi"/>
          <w:b/>
        </w:rPr>
        <w:t xml:space="preserve">Choix 1 : </w:t>
      </w:r>
      <w:r w:rsidRPr="00321608">
        <w:rPr>
          <w:rFonts w:asciiTheme="majorHAnsi" w:eastAsia="Verdana" w:hAnsiTheme="majorHAnsi" w:cstheme="majorHAnsi"/>
        </w:rPr>
        <w:t xml:space="preserve">Je souhaite </w:t>
      </w:r>
      <w:r w:rsidR="00444C0B">
        <w:rPr>
          <w:rFonts w:asciiTheme="majorHAnsi" w:eastAsia="Verdana" w:hAnsiTheme="majorHAnsi" w:cstheme="majorHAnsi"/>
        </w:rPr>
        <w:t xml:space="preserve">bénéficier </w:t>
      </w:r>
      <w:r w:rsidRPr="00321608">
        <w:rPr>
          <w:rFonts w:asciiTheme="majorHAnsi" w:eastAsia="Verdana" w:hAnsiTheme="majorHAnsi" w:cstheme="majorHAnsi"/>
        </w:rPr>
        <w:t>uniquement</w:t>
      </w:r>
      <w:r w:rsidR="00444C0B">
        <w:rPr>
          <w:rFonts w:asciiTheme="majorHAnsi" w:eastAsia="Verdana" w:hAnsiTheme="majorHAnsi" w:cstheme="majorHAnsi"/>
        </w:rPr>
        <w:t xml:space="preserve"> des </w:t>
      </w:r>
      <w:r w:rsidR="00444C0B" w:rsidRPr="00321608">
        <w:rPr>
          <w:rFonts w:asciiTheme="majorHAnsi" w:eastAsia="Verdana" w:hAnsiTheme="majorHAnsi" w:cstheme="majorHAnsi"/>
        </w:rPr>
        <w:t>3 mètres linaires</w:t>
      </w:r>
      <w:r w:rsidR="00444C0B">
        <w:rPr>
          <w:rFonts w:asciiTheme="majorHAnsi" w:eastAsia="Verdana" w:hAnsiTheme="majorHAnsi" w:cstheme="majorHAnsi"/>
        </w:rPr>
        <w:t xml:space="preserve"> offerts par la commune </w:t>
      </w:r>
      <w:r w:rsidRPr="00321608">
        <w:rPr>
          <w:rFonts w:asciiTheme="majorHAnsi" w:eastAsia="Verdana" w:hAnsiTheme="majorHAnsi" w:cstheme="majorHAnsi"/>
        </w:rPr>
        <w:t xml:space="preserve"> </w:t>
      </w:r>
    </w:p>
    <w:p w:rsidR="00D8486B" w:rsidRPr="00321608" w:rsidRDefault="00444C0B">
      <w:pPr>
        <w:spacing w:before="76" w:after="0" w:line="240" w:lineRule="auto"/>
        <w:rPr>
          <w:rFonts w:asciiTheme="majorHAnsi" w:eastAsia="Verdana" w:hAnsiTheme="majorHAnsi" w:cstheme="majorHAnsi"/>
        </w:rPr>
      </w:pPr>
      <w:r>
        <w:rPr>
          <w:rFonts w:asciiTheme="majorHAnsi" w:eastAsia="Verdana" w:hAnsiTheme="majorHAnsi" w:cstheme="majorHAnsi"/>
          <w:b/>
          <w:noProof/>
        </w:rPr>
        <mc:AlternateContent>
          <mc:Choice Requires="wps">
            <w:drawing>
              <wp:anchor distT="0" distB="0" distL="114300" distR="114300" simplePos="0" relativeHeight="251659264" behindDoc="0" locked="0" layoutInCell="1" allowOverlap="1" wp14:anchorId="39FDFB7A" wp14:editId="5FA53C2E">
                <wp:simplePos x="0" y="0"/>
                <wp:positionH relativeFrom="column">
                  <wp:posOffset>1462405</wp:posOffset>
                </wp:positionH>
                <wp:positionV relativeFrom="paragraph">
                  <wp:posOffset>16510</wp:posOffset>
                </wp:positionV>
                <wp:extent cx="381000" cy="2362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381000" cy="2362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D30BE" id="Rectangle 1" o:spid="_x0000_s1026" style="position:absolute;margin-left:115.15pt;margin-top:1.3pt;width:30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1uWwIAAAkFAAAOAAAAZHJzL2Uyb0RvYy54bWysVN9P2zAQfp+0/8Hy+0haGIOqKaqKmCYh&#10;qICJZ+PYbTTb553dpt1fv7OTpoihPUx7ce58vz9/l+nVzhq2VRgacBUfnZScKSehbtyq4t+fbj5d&#10;cBaicLUw4FTF9yrwq9nHD9PWT9QY1mBqhYySuDBpfcXXMfpJUQS5VlaEE/DKkVEDWhFJxVVRo2gp&#10;uzXFuCzPixaw9ghShUC3152Rz3J+rZWM91oHFZmpOPUW84n5fElnMZuKyQqFXzeyb0P8QxdWNI6K&#10;DqmuRRRsg80fqWwjEQLoeCLBFqB1I1WegaYZlW+meVwLr/IsBE7wA0zh/6WVd9slsqamt+PMCUtP&#10;9ECgCbcyio0SPK0PE/J69EvstUBimnWn0aYvTcF2GdL9AKnaRSbp8vRiVJYEvCTT+PR8PM6QF8dg&#10;jyF+VWBZEiqOVDwDKba3IVJBcj24kJKa6cpnKe6NSh0Y96A0TUEFxzk680ctDLKtoJevf+RRKFf2&#10;TCG6MWYIGr0XZOIhqPdNYSpzaggs3ws8Vhu8c0VwcQi0jQP8e7Du/A9Td7OmsV+g3tOjIXRsDl7e&#10;NATerQhxKZDoS3jTSsZ7OrSBtuLQS5ytAX+9d5/8iVVk5ayldah4+LkRqDgz3xzx7XJ0dpb2Jytn&#10;n7/QOzJ8bXl5bXEbuwDCnThF3WUx+UdzEDWCfabNnaeqZBJOUu2Ky4gHZRG7NaXdl2o+z260M17E&#10;W/foZUqeUE3keNo9C/Q9gyJR7w4OqyMmb4jU+aZIB/NNBN1klh1x7fGmfcvk6/8NaaFf69nr+Aeb&#10;/QYAAP//AwBQSwMEFAAGAAgAAAAhAGyDIDzdAAAACAEAAA8AAABkcnMvZG93bnJldi54bWxMj0FP&#10;g0AQhe8m/ofNmHizi5CQgixNQ2JM9CTWg7ctOwIpO0vYLQV/vdOT3ublvbz5XrFb7CBmnHzvSMHj&#10;JgKB1DjTU6vg8PH8sAXhgyajB0eoYEUPu/L2ptC5cRd6x7kOreAS8rlW0IUw5lL6pkOr/caNSOx9&#10;u8nqwHJqpZn0hcvtIOMoSqXVPfGHTo9Yddic6rNV8LbKMB8+0+xnrvrV1F/VyytWSt3fLfsnEAGX&#10;8BeGKz6jQ8lMR3cm48WgIE6ihKN8pCDYj7OrPipIsi3IspD/B5S/AAAA//8DAFBLAQItABQABgAI&#10;AAAAIQC2gziS/gAAAOEBAAATAAAAAAAAAAAAAAAAAAAAAABbQ29udGVudF9UeXBlc10ueG1sUEsB&#10;Ai0AFAAGAAgAAAAhADj9If/WAAAAlAEAAAsAAAAAAAAAAAAAAAAALwEAAF9yZWxzLy5yZWxzUEsB&#10;Ai0AFAAGAAgAAAAhAF0grW5bAgAACQUAAA4AAAAAAAAAAAAAAAAALgIAAGRycy9lMm9Eb2MueG1s&#10;UEsBAi0AFAAGAAgAAAAhAGyDIDzdAAAACAEAAA8AAAAAAAAAAAAAAAAAtQQAAGRycy9kb3ducmV2&#10;LnhtbFBLBQYAAAAABAAEAPMAAAC/BQAAAAA=&#10;" fillcolor="white [3201]" strokecolor="black [3200]" strokeweight="2pt"/>
            </w:pict>
          </mc:Fallback>
        </mc:AlternateContent>
      </w:r>
      <w:r w:rsidR="00D8486B" w:rsidRPr="00321608">
        <w:rPr>
          <w:rFonts w:asciiTheme="majorHAnsi" w:eastAsia="Verdana" w:hAnsiTheme="majorHAnsi" w:cstheme="majorHAnsi"/>
        </w:rPr>
        <w:t>(</w:t>
      </w:r>
      <w:r w:rsidRPr="00321608">
        <w:rPr>
          <w:rFonts w:asciiTheme="majorHAnsi" w:eastAsia="Verdana" w:hAnsiTheme="majorHAnsi" w:cstheme="majorHAnsi"/>
        </w:rPr>
        <w:t>Cocher</w:t>
      </w:r>
      <w:r w:rsidR="00D8486B" w:rsidRPr="00321608">
        <w:rPr>
          <w:rFonts w:asciiTheme="majorHAnsi" w:eastAsia="Verdana" w:hAnsiTheme="majorHAnsi" w:cstheme="majorHAnsi"/>
        </w:rPr>
        <w:t xml:space="preserve"> la case ci-après): </w:t>
      </w:r>
    </w:p>
    <w:p w:rsidR="00D8486B" w:rsidRDefault="00D8486B">
      <w:pPr>
        <w:spacing w:before="76" w:after="0" w:line="240" w:lineRule="auto"/>
        <w:rPr>
          <w:rFonts w:asciiTheme="majorHAnsi" w:eastAsia="Verdana" w:hAnsiTheme="majorHAnsi" w:cstheme="majorHAnsi"/>
          <w:b/>
        </w:rPr>
      </w:pPr>
    </w:p>
    <w:p w:rsidR="00444C0B" w:rsidRDefault="00444C0B">
      <w:pPr>
        <w:spacing w:before="76" w:after="0" w:line="240" w:lineRule="auto"/>
        <w:rPr>
          <w:rFonts w:asciiTheme="majorHAnsi" w:eastAsia="Verdana" w:hAnsiTheme="majorHAnsi" w:cstheme="majorHAnsi"/>
          <w:b/>
        </w:rPr>
      </w:pPr>
    </w:p>
    <w:p w:rsidR="00444C0B" w:rsidRDefault="00444C0B">
      <w:pPr>
        <w:spacing w:before="76" w:after="0" w:line="240" w:lineRule="auto"/>
        <w:rPr>
          <w:rFonts w:asciiTheme="majorHAnsi" w:eastAsia="Verdana" w:hAnsiTheme="majorHAnsi" w:cstheme="majorHAnsi"/>
          <w:b/>
        </w:rPr>
      </w:pPr>
    </w:p>
    <w:p w:rsidR="00444C0B" w:rsidRDefault="00444C0B">
      <w:pPr>
        <w:spacing w:before="76" w:after="0" w:line="240" w:lineRule="auto"/>
        <w:rPr>
          <w:rFonts w:asciiTheme="majorHAnsi" w:eastAsia="Verdana" w:hAnsiTheme="majorHAnsi" w:cstheme="majorHAnsi"/>
          <w:b/>
        </w:rPr>
      </w:pPr>
    </w:p>
    <w:p w:rsidR="00D8486B" w:rsidRPr="00321608" w:rsidRDefault="00D8486B" w:rsidP="00E74146">
      <w:pPr>
        <w:spacing w:before="76" w:after="0" w:line="240" w:lineRule="auto"/>
        <w:jc w:val="both"/>
        <w:rPr>
          <w:rFonts w:asciiTheme="majorHAnsi" w:eastAsia="Verdana" w:hAnsiTheme="majorHAnsi" w:cstheme="majorHAnsi"/>
        </w:rPr>
      </w:pPr>
      <w:r>
        <w:rPr>
          <w:rFonts w:asciiTheme="majorHAnsi" w:eastAsia="Verdana" w:hAnsiTheme="majorHAnsi" w:cstheme="majorHAnsi"/>
          <w:b/>
        </w:rPr>
        <w:t>Choix 2 </w:t>
      </w:r>
      <w:r w:rsidRPr="00321608">
        <w:rPr>
          <w:rFonts w:asciiTheme="majorHAnsi" w:eastAsia="Verdana" w:hAnsiTheme="majorHAnsi" w:cstheme="majorHAnsi"/>
        </w:rPr>
        <w:t>: Je souhaite bénéficier des 3 mètres linaires offerts</w:t>
      </w:r>
      <w:r w:rsidR="00321608">
        <w:rPr>
          <w:rFonts w:asciiTheme="majorHAnsi" w:eastAsia="Verdana" w:hAnsiTheme="majorHAnsi" w:cstheme="majorHAnsi"/>
        </w:rPr>
        <w:t xml:space="preserve"> par la commune et ajouter un ou plusieurs mètres linaires supplémentaires</w:t>
      </w:r>
      <w:r w:rsidR="00444C0B">
        <w:rPr>
          <w:rFonts w:asciiTheme="majorHAnsi" w:eastAsia="Verdana" w:hAnsiTheme="majorHAnsi" w:cstheme="majorHAnsi"/>
        </w:rPr>
        <w:t xml:space="preserve"> </w:t>
      </w:r>
      <w:r w:rsidR="00321608">
        <w:rPr>
          <w:rFonts w:asciiTheme="majorHAnsi" w:eastAsia="Verdana" w:hAnsiTheme="majorHAnsi" w:cstheme="majorHAnsi"/>
        </w:rPr>
        <w:t>au prix de 1 euro le mètre (15 mètres linéaires maximums par exposant)</w:t>
      </w:r>
    </w:p>
    <w:p w:rsidR="00D8486B" w:rsidRPr="00D8486B" w:rsidRDefault="00D8486B">
      <w:pPr>
        <w:spacing w:before="76" w:after="0" w:line="240" w:lineRule="auto"/>
        <w:rPr>
          <w:rFonts w:asciiTheme="majorHAnsi" w:eastAsia="Verdana" w:hAnsiTheme="majorHAnsi" w:cstheme="majorHAnsi"/>
          <w:b/>
        </w:rPr>
      </w:pPr>
    </w:p>
    <w:tbl>
      <w:tblPr>
        <w:tblStyle w:val="a"/>
        <w:tblW w:w="90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220C9E" w:rsidRPr="0014235E">
        <w:tc>
          <w:tcPr>
            <w:tcW w:w="4536" w:type="dxa"/>
            <w:shd w:val="clear" w:color="auto" w:fill="auto"/>
            <w:tcMar>
              <w:top w:w="100" w:type="dxa"/>
              <w:left w:w="100" w:type="dxa"/>
              <w:bottom w:w="100" w:type="dxa"/>
              <w:right w:w="100" w:type="dxa"/>
            </w:tcMar>
          </w:tcPr>
          <w:p w:rsidR="00D8486B" w:rsidRDefault="00366455">
            <w:pPr>
              <w:widowControl w:val="0"/>
              <w:spacing w:after="0" w:line="240" w:lineRule="auto"/>
              <w:jc w:val="center"/>
              <w:rPr>
                <w:rFonts w:asciiTheme="majorHAnsi" w:eastAsia="Verdana" w:hAnsiTheme="majorHAnsi" w:cstheme="majorHAnsi"/>
                <w:b/>
                <w:highlight w:val="white"/>
              </w:rPr>
            </w:pPr>
            <w:r w:rsidRPr="0014235E">
              <w:rPr>
                <w:rFonts w:asciiTheme="majorHAnsi" w:eastAsia="Verdana" w:hAnsiTheme="majorHAnsi" w:cstheme="majorHAnsi"/>
                <w:b/>
                <w:highlight w:val="white"/>
              </w:rPr>
              <w:t>Nombre de mètres linéaires souhaités</w:t>
            </w:r>
            <w:r w:rsidR="00D8486B">
              <w:rPr>
                <w:rFonts w:asciiTheme="majorHAnsi" w:eastAsia="Verdana" w:hAnsiTheme="majorHAnsi" w:cstheme="majorHAnsi"/>
                <w:b/>
                <w:highlight w:val="white"/>
              </w:rPr>
              <w:t xml:space="preserve"> </w:t>
            </w:r>
            <w:r w:rsidR="00B70E35">
              <w:rPr>
                <w:rFonts w:asciiTheme="majorHAnsi" w:eastAsia="Verdana" w:hAnsiTheme="majorHAnsi" w:cstheme="majorHAnsi"/>
                <w:b/>
                <w:highlight w:val="white"/>
              </w:rPr>
              <w:t xml:space="preserve">au-delà des 3 mètres </w:t>
            </w:r>
            <w:r w:rsidR="00444C0B">
              <w:rPr>
                <w:rFonts w:asciiTheme="majorHAnsi" w:eastAsia="Verdana" w:hAnsiTheme="majorHAnsi" w:cstheme="majorHAnsi"/>
                <w:b/>
                <w:highlight w:val="white"/>
              </w:rPr>
              <w:t>offerts par la commune</w:t>
            </w:r>
          </w:p>
          <w:p w:rsidR="00220C9E" w:rsidRPr="00B70E35" w:rsidRDefault="00D8486B">
            <w:pPr>
              <w:widowControl w:val="0"/>
              <w:spacing w:after="0" w:line="240" w:lineRule="auto"/>
              <w:jc w:val="center"/>
              <w:rPr>
                <w:rFonts w:asciiTheme="majorHAnsi" w:eastAsia="Verdana" w:hAnsiTheme="majorHAnsi" w:cstheme="majorHAnsi"/>
                <w:i/>
                <w:highlight w:val="white"/>
              </w:rPr>
            </w:pPr>
            <w:r w:rsidRPr="00B70E35">
              <w:rPr>
                <w:rFonts w:asciiTheme="majorHAnsi" w:eastAsia="Verdana" w:hAnsiTheme="majorHAnsi" w:cstheme="majorHAnsi"/>
                <w:i/>
                <w:highlight w:val="white"/>
              </w:rPr>
              <w:t>(15 mètres maximum</w:t>
            </w:r>
            <w:r w:rsidR="00B70E35">
              <w:rPr>
                <w:rFonts w:asciiTheme="majorHAnsi" w:eastAsia="Verdana" w:hAnsiTheme="majorHAnsi" w:cstheme="majorHAnsi"/>
                <w:i/>
                <w:highlight w:val="white"/>
              </w:rPr>
              <w:t>s par exposant</w:t>
            </w:r>
            <w:r w:rsidRPr="00B70E35">
              <w:rPr>
                <w:rFonts w:asciiTheme="majorHAnsi" w:eastAsia="Verdana" w:hAnsiTheme="majorHAnsi" w:cstheme="majorHAnsi"/>
                <w:i/>
                <w:highlight w:val="white"/>
              </w:rPr>
              <w:t>)</w:t>
            </w:r>
          </w:p>
        </w:tc>
        <w:tc>
          <w:tcPr>
            <w:tcW w:w="4536" w:type="dxa"/>
            <w:shd w:val="clear" w:color="auto" w:fill="auto"/>
            <w:tcMar>
              <w:top w:w="100" w:type="dxa"/>
              <w:left w:w="100" w:type="dxa"/>
              <w:bottom w:w="100" w:type="dxa"/>
              <w:right w:w="100" w:type="dxa"/>
            </w:tcMar>
          </w:tcPr>
          <w:p w:rsidR="00220C9E" w:rsidRPr="0014235E" w:rsidRDefault="00366455">
            <w:pPr>
              <w:widowControl w:val="0"/>
              <w:spacing w:after="0" w:line="240" w:lineRule="auto"/>
              <w:jc w:val="center"/>
              <w:rPr>
                <w:rFonts w:asciiTheme="majorHAnsi" w:eastAsia="Verdana" w:hAnsiTheme="majorHAnsi" w:cstheme="majorHAnsi"/>
                <w:b/>
                <w:highlight w:val="white"/>
              </w:rPr>
            </w:pPr>
            <w:r w:rsidRPr="0014235E">
              <w:rPr>
                <w:rFonts w:asciiTheme="majorHAnsi" w:eastAsia="Verdana" w:hAnsiTheme="majorHAnsi" w:cstheme="majorHAnsi"/>
                <w:b/>
                <w:highlight w:val="white"/>
              </w:rPr>
              <w:t>Règlement (€)</w:t>
            </w:r>
          </w:p>
        </w:tc>
      </w:tr>
      <w:tr w:rsidR="00220C9E" w:rsidRPr="0014235E">
        <w:tc>
          <w:tcPr>
            <w:tcW w:w="4536" w:type="dxa"/>
            <w:shd w:val="clear" w:color="auto" w:fill="auto"/>
            <w:tcMar>
              <w:top w:w="100" w:type="dxa"/>
              <w:left w:w="100" w:type="dxa"/>
              <w:bottom w:w="100" w:type="dxa"/>
              <w:right w:w="100" w:type="dxa"/>
            </w:tcMar>
          </w:tcPr>
          <w:p w:rsidR="00220C9E" w:rsidRPr="0014235E" w:rsidRDefault="00220C9E">
            <w:pPr>
              <w:widowControl w:val="0"/>
              <w:spacing w:after="0" w:line="240" w:lineRule="auto"/>
              <w:rPr>
                <w:rFonts w:asciiTheme="majorHAnsi" w:eastAsia="Verdana" w:hAnsiTheme="majorHAnsi" w:cstheme="majorHAnsi"/>
                <w:b/>
                <w:highlight w:val="yellow"/>
              </w:rPr>
            </w:pPr>
          </w:p>
        </w:tc>
        <w:tc>
          <w:tcPr>
            <w:tcW w:w="4536" w:type="dxa"/>
            <w:shd w:val="clear" w:color="auto" w:fill="auto"/>
            <w:tcMar>
              <w:top w:w="100" w:type="dxa"/>
              <w:left w:w="100" w:type="dxa"/>
              <w:bottom w:w="100" w:type="dxa"/>
              <w:right w:w="100" w:type="dxa"/>
            </w:tcMar>
          </w:tcPr>
          <w:p w:rsidR="00220C9E" w:rsidRPr="0014235E" w:rsidRDefault="00220C9E">
            <w:pPr>
              <w:widowControl w:val="0"/>
              <w:spacing w:after="0" w:line="240" w:lineRule="auto"/>
              <w:rPr>
                <w:rFonts w:asciiTheme="majorHAnsi" w:eastAsia="Verdana" w:hAnsiTheme="majorHAnsi" w:cstheme="majorHAnsi"/>
                <w:b/>
                <w:highlight w:val="yellow"/>
              </w:rPr>
            </w:pPr>
          </w:p>
        </w:tc>
      </w:tr>
    </w:tbl>
    <w:p w:rsidR="004F12DB" w:rsidRDefault="00366455">
      <w:pPr>
        <w:spacing w:before="76" w:after="0" w:line="240" w:lineRule="auto"/>
        <w:rPr>
          <w:rFonts w:asciiTheme="majorHAnsi" w:eastAsia="Verdana" w:hAnsiTheme="majorHAnsi" w:cstheme="majorHAnsi"/>
          <w:i/>
          <w:highlight w:val="white"/>
        </w:rPr>
      </w:pPr>
      <w:r w:rsidRPr="0014235E">
        <w:rPr>
          <w:rFonts w:asciiTheme="majorHAnsi" w:eastAsia="Verdana" w:hAnsiTheme="majorHAnsi" w:cstheme="majorHAnsi"/>
          <w:i/>
          <w:highlight w:val="white"/>
        </w:rPr>
        <w:t xml:space="preserve">Règlement par chèque à l’ordre de </w:t>
      </w:r>
      <w:r w:rsidR="00AE777B">
        <w:rPr>
          <w:rFonts w:asciiTheme="majorHAnsi" w:eastAsia="Verdana" w:hAnsiTheme="majorHAnsi" w:cstheme="majorHAnsi"/>
          <w:i/>
          <w:highlight w:val="white"/>
        </w:rPr>
        <w:t>Trésor Public</w:t>
      </w:r>
      <w:r w:rsidR="001968A3">
        <w:rPr>
          <w:rFonts w:asciiTheme="majorHAnsi" w:eastAsia="Verdana" w:hAnsiTheme="majorHAnsi" w:cstheme="majorHAnsi"/>
          <w:i/>
          <w:highlight w:val="white"/>
        </w:rPr>
        <w:t xml:space="preserve"> / espèces</w:t>
      </w:r>
    </w:p>
    <w:p w:rsidR="00B70E35" w:rsidRDefault="00B70E35">
      <w:pPr>
        <w:spacing w:before="76" w:after="0" w:line="240" w:lineRule="auto"/>
        <w:rPr>
          <w:rFonts w:asciiTheme="majorHAnsi" w:eastAsia="Verdana" w:hAnsiTheme="majorHAnsi" w:cstheme="majorHAnsi"/>
          <w:i/>
          <w:highlight w:val="white"/>
        </w:rPr>
      </w:pPr>
    </w:p>
    <w:p w:rsidR="00444C0B" w:rsidRDefault="00444C0B">
      <w:pPr>
        <w:spacing w:before="76" w:after="0" w:line="240" w:lineRule="auto"/>
        <w:rPr>
          <w:rFonts w:asciiTheme="majorHAnsi" w:eastAsia="Verdana" w:hAnsiTheme="majorHAnsi" w:cstheme="majorHAnsi"/>
          <w:i/>
          <w:highlight w:val="white"/>
        </w:rPr>
      </w:pPr>
    </w:p>
    <w:p w:rsidR="00B70E35" w:rsidRDefault="00B70E35">
      <w:pPr>
        <w:spacing w:before="76" w:after="0" w:line="240" w:lineRule="auto"/>
        <w:rPr>
          <w:rFonts w:asciiTheme="majorHAnsi" w:eastAsia="Verdana" w:hAnsiTheme="majorHAnsi" w:cstheme="majorHAnsi"/>
          <w:b/>
          <w:highlight w:val="white"/>
        </w:rPr>
      </w:pPr>
      <w:r>
        <w:rPr>
          <w:rFonts w:asciiTheme="majorHAnsi" w:eastAsia="Verdana" w:hAnsiTheme="majorHAnsi" w:cstheme="majorHAnsi"/>
          <w:b/>
          <w:noProof/>
          <w:color w:val="CC0000"/>
        </w:rPr>
        <mc:AlternateContent>
          <mc:Choice Requires="wps">
            <w:drawing>
              <wp:anchor distT="0" distB="0" distL="114300" distR="114300" simplePos="0" relativeHeight="251662336" behindDoc="0" locked="0" layoutInCell="1" allowOverlap="1" wp14:anchorId="387BDA5A" wp14:editId="02747B5A">
                <wp:simplePos x="0" y="0"/>
                <wp:positionH relativeFrom="column">
                  <wp:posOffset>45085</wp:posOffset>
                </wp:positionH>
                <wp:positionV relativeFrom="paragraph">
                  <wp:posOffset>80645</wp:posOffset>
                </wp:positionV>
                <wp:extent cx="182880" cy="114300"/>
                <wp:effectExtent l="57150" t="38100" r="26670" b="114300"/>
                <wp:wrapNone/>
                <wp:docPr id="4" name="Flèche droite 4"/>
                <wp:cNvGraphicFramePr/>
                <a:graphic xmlns:a="http://schemas.openxmlformats.org/drawingml/2006/main">
                  <a:graphicData uri="http://schemas.microsoft.com/office/word/2010/wordprocessingShape">
                    <wps:wsp>
                      <wps:cNvSpPr/>
                      <wps:spPr>
                        <a:xfrm>
                          <a:off x="0" y="0"/>
                          <a:ext cx="182880" cy="114300"/>
                        </a:xfrm>
                        <a:prstGeom prst="rightArrow">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B70E35" w:rsidRDefault="00B70E35" w:rsidP="00B70E3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BDA5A" id="Flèche droite 4" o:spid="_x0000_s1027" type="#_x0000_t13" style="position:absolute;margin-left:3.55pt;margin-top:6.35pt;width:14.4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VCKgMAAPcGAAAOAAAAZHJzL2Uyb0RvYy54bWysVV9v0zAQf0fiO1h+Z0m6Frpq6VRWFSGN&#10;baJDe3YdJ7Hk2MZ2m45PxPfgi3HnpF02hiYh+uDad+fz7373J+cX+0aRnXBeGp3T7CSlRGhuCqmr&#10;nH67W72bUuID0wVTRoucPghPL+Zv35y3diZGpjaqEI6AE+1nrc1pHYKdJYnntWiYPzFWaFCWxjUs&#10;wNFVSeFYC94blYzS9H3SGldYZ7jwHqTLTknn0X9ZCh5uytKLQFROAVuIq4vrBtdkfs5mlWO2lryH&#10;wf4BRcOkhkePrpYsMLJ18g9XjeTOeFOGE26axJSl5CLGANFk6bNo1jWzIsYC5Hh7pMn/P7f8enfr&#10;iCxyOqZEswZStFK/fgL9pHBGBkHGyFFr/QxM1/bW9ScPWwx4X7oG/yEUso+8Phx5FftAOAiz6Wg6&#10;BfY5qLJsfJpG3pPHy9b58EmYhuAmp05WdVg4Z9rIKdtd+QDPwoWDYU91sZJKEWfCvQx1ZAse6PLg&#10;4U608sQaICyNYu+qzaVyZMegHsarafZxGeVB6tAJsxR/XV34mhXiBTELX0zRyyGYYzi994i08sPX&#10;e68oeh3C5OASjF9HcHo0B36eIwBRdWBCSU0YtmX2HjoHURPPmRKQ+0M+oBEipYhTadLm9GwymkDi&#10;GLRmqViAbWPhgtcVJUxV0PM8uI5ao+Tx8t+CHMRzhrh7noeEpgf5s3D80D/WwZL5uktCVKEruKI0&#10;ghex9fsSMNsg3LouWrJRW/eVYbF38RcSy22EOaSkkDAXJlEDp6dF9UL1oAe4hq8xZWvWQYnZ6KEM&#10;k3HEEEEO4CXYWl0z4S7sN/vYjhk6QcnGFA/QooAH80S85SsJ0V8xH26Zg2EFQhjA4QaWUhnImel3&#10;lNTG/XhJjvYwQ0BLSQvDDxL6fcucoER91tAsZ9l4DG5DPIwnH0ZIyFCzGWr0trk00E9ZRBe3aB/U&#10;YVs609zDnF7gq6BimsPbXen0h8vQDWWY9FwsFtEMJqRl4UqvLT+0Neb9bn/PnO1HRYAZc21i63ep&#10;eDorOlvMkTaLbTCljIPkkVdIBx5gunZd230JcHwPz9Hq8Xs1/w0AAP//AwBQSwMEFAAGAAgAAAAh&#10;AHGkWGfeAAAABgEAAA8AAABkcnMvZG93bnJldi54bWxMjsFOwzAQRO9I/QdrK3GjTgM0NMSpAgJx&#10;4AJtBRzdeElC43UUu03g61lO5TTamdHsy1ajbcURe984UjCfRSCQSmcaqhRsN48XNyB80GR06wgV&#10;fKOHVT45y3Rq3ECveFyHSvAI+VQrqEPoUil9WaPVfuY6JM4+XW914LOvpOn1wOO2lXEULaTVDfGH&#10;Wnd4X2O5Xx+sguVL8Txeyf3d+8PTkPx8FW8fsbNKnU/H4hZEwDGcyvCHz+iQM9POHch40SpI5lxk&#10;O05AcHx5vQSxY40SkHkm/+PnvwAAAP//AwBQSwECLQAUAAYACAAAACEAtoM4kv4AAADhAQAAEwAA&#10;AAAAAAAAAAAAAAAAAAAAW0NvbnRlbnRfVHlwZXNdLnhtbFBLAQItABQABgAIAAAAIQA4/SH/1gAA&#10;AJQBAAALAAAAAAAAAAAAAAAAAC8BAABfcmVscy8ucmVsc1BLAQItABQABgAIAAAAIQDluJVCKgMA&#10;APcGAAAOAAAAAAAAAAAAAAAAAC4CAABkcnMvZTJvRG9jLnhtbFBLAQItABQABgAIAAAAIQBxpFhn&#10;3gAAAAYBAAAPAAAAAAAAAAAAAAAAAIQFAABkcnMvZG93bnJldi54bWxQSwUGAAAAAAQABADzAAAA&#10;jwYAAAAA&#10;" adj="14850" fillcolor="#3f80cd" strokecolor="#4a7ebb">
                <v:fill color2="#9bc1ff" rotate="t" angle="180" focus="100%" type="gradient">
                  <o:fill v:ext="view" type="gradientUnscaled"/>
                </v:fill>
                <v:shadow on="t" color="black" opacity="22937f" origin=",.5" offset="0,.63889mm"/>
                <v:textbox>
                  <w:txbxContent>
                    <w:p w:rsidR="00B70E35" w:rsidRDefault="00B70E35" w:rsidP="00B70E35">
                      <w:pPr>
                        <w:jc w:val="center"/>
                      </w:pPr>
                      <w:r>
                        <w:t xml:space="preserve"> </w:t>
                      </w:r>
                    </w:p>
                  </w:txbxContent>
                </v:textbox>
              </v:shape>
            </w:pict>
          </mc:Fallback>
        </mc:AlternateContent>
      </w:r>
      <w:r>
        <w:rPr>
          <w:rFonts w:asciiTheme="majorHAnsi" w:eastAsia="Verdana" w:hAnsiTheme="majorHAnsi" w:cstheme="majorHAnsi"/>
          <w:b/>
          <w:highlight w:val="white"/>
        </w:rPr>
        <w:t xml:space="preserve">         Si vous êtes</w:t>
      </w:r>
      <w:r w:rsidRPr="00B70E35">
        <w:rPr>
          <w:rFonts w:asciiTheme="majorHAnsi" w:eastAsia="Verdana" w:hAnsiTheme="majorHAnsi" w:cstheme="majorHAnsi"/>
          <w:b/>
          <w:highlight w:val="white"/>
        </w:rPr>
        <w:t xml:space="preserve"> non-Jarvillois </w:t>
      </w:r>
      <w:r>
        <w:rPr>
          <w:rFonts w:asciiTheme="majorHAnsi" w:eastAsia="Verdana" w:hAnsiTheme="majorHAnsi" w:cstheme="majorHAnsi"/>
          <w:b/>
          <w:highlight w:val="white"/>
        </w:rPr>
        <w:t xml:space="preserve">/ Jarvilloise </w:t>
      </w:r>
      <w:r w:rsidRPr="00B70E35">
        <w:rPr>
          <w:rFonts w:asciiTheme="majorHAnsi" w:eastAsia="Verdana" w:hAnsiTheme="majorHAnsi" w:cstheme="majorHAnsi"/>
          <w:b/>
          <w:highlight w:val="white"/>
        </w:rPr>
        <w:t>:</w:t>
      </w:r>
    </w:p>
    <w:p w:rsidR="00B70E35" w:rsidRPr="00B70E35" w:rsidRDefault="00B70E35">
      <w:pPr>
        <w:spacing w:before="76" w:after="0" w:line="240" w:lineRule="auto"/>
        <w:rPr>
          <w:rFonts w:asciiTheme="majorHAnsi" w:eastAsia="Verdana" w:hAnsiTheme="majorHAnsi" w:cstheme="majorHAnsi"/>
          <w:b/>
          <w:highlight w:val="white"/>
        </w:rPr>
      </w:pPr>
    </w:p>
    <w:tbl>
      <w:tblPr>
        <w:tblStyle w:val="a"/>
        <w:tblW w:w="907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7"/>
      </w:tblGrid>
      <w:tr w:rsidR="00B70E35" w:rsidRPr="0014235E" w:rsidTr="00B70E35">
        <w:tc>
          <w:tcPr>
            <w:tcW w:w="4536" w:type="dxa"/>
            <w:shd w:val="clear" w:color="auto" w:fill="auto"/>
            <w:tcMar>
              <w:top w:w="100" w:type="dxa"/>
              <w:left w:w="100" w:type="dxa"/>
              <w:bottom w:w="100" w:type="dxa"/>
              <w:right w:w="100" w:type="dxa"/>
            </w:tcMar>
          </w:tcPr>
          <w:p w:rsidR="00B70E35" w:rsidRDefault="00B70E35" w:rsidP="003E1493">
            <w:pPr>
              <w:widowControl w:val="0"/>
              <w:spacing w:after="0" w:line="240" w:lineRule="auto"/>
              <w:jc w:val="center"/>
              <w:rPr>
                <w:rFonts w:asciiTheme="majorHAnsi" w:eastAsia="Verdana" w:hAnsiTheme="majorHAnsi" w:cstheme="majorHAnsi"/>
                <w:b/>
                <w:highlight w:val="white"/>
              </w:rPr>
            </w:pPr>
            <w:r w:rsidRPr="0014235E">
              <w:rPr>
                <w:rFonts w:asciiTheme="majorHAnsi" w:eastAsia="Verdana" w:hAnsiTheme="majorHAnsi" w:cstheme="majorHAnsi"/>
                <w:b/>
                <w:highlight w:val="white"/>
              </w:rPr>
              <w:t>Nombre de mètres linéaires souhaités</w:t>
            </w:r>
            <w:r>
              <w:rPr>
                <w:rFonts w:asciiTheme="majorHAnsi" w:eastAsia="Verdana" w:hAnsiTheme="majorHAnsi" w:cstheme="majorHAnsi"/>
                <w:b/>
                <w:highlight w:val="white"/>
              </w:rPr>
              <w:t xml:space="preserve"> </w:t>
            </w:r>
          </w:p>
          <w:p w:rsidR="00B70E35" w:rsidRPr="00B70E35" w:rsidRDefault="00B70E35" w:rsidP="003E1493">
            <w:pPr>
              <w:widowControl w:val="0"/>
              <w:spacing w:after="0" w:line="240" w:lineRule="auto"/>
              <w:jc w:val="center"/>
              <w:rPr>
                <w:rFonts w:asciiTheme="majorHAnsi" w:eastAsia="Verdana" w:hAnsiTheme="majorHAnsi" w:cstheme="majorHAnsi"/>
                <w:i/>
                <w:highlight w:val="white"/>
              </w:rPr>
            </w:pPr>
            <w:r w:rsidRPr="00B70E35">
              <w:rPr>
                <w:rFonts w:asciiTheme="majorHAnsi" w:eastAsia="Verdana" w:hAnsiTheme="majorHAnsi" w:cstheme="majorHAnsi"/>
                <w:i/>
                <w:highlight w:val="white"/>
              </w:rPr>
              <w:t>(15 mètres maximum</w:t>
            </w:r>
            <w:r>
              <w:rPr>
                <w:rFonts w:asciiTheme="majorHAnsi" w:eastAsia="Verdana" w:hAnsiTheme="majorHAnsi" w:cstheme="majorHAnsi"/>
                <w:i/>
                <w:highlight w:val="white"/>
              </w:rPr>
              <w:t>s par exposant</w:t>
            </w:r>
            <w:r w:rsidRPr="00B70E35">
              <w:rPr>
                <w:rFonts w:asciiTheme="majorHAnsi" w:eastAsia="Verdana" w:hAnsiTheme="majorHAnsi" w:cstheme="majorHAnsi"/>
                <w:i/>
                <w:highlight w:val="white"/>
              </w:rPr>
              <w:t>)</w:t>
            </w:r>
          </w:p>
        </w:tc>
        <w:tc>
          <w:tcPr>
            <w:tcW w:w="4537" w:type="dxa"/>
            <w:shd w:val="clear" w:color="auto" w:fill="auto"/>
            <w:tcMar>
              <w:top w:w="100" w:type="dxa"/>
              <w:left w:w="100" w:type="dxa"/>
              <w:bottom w:w="100" w:type="dxa"/>
              <w:right w:w="100" w:type="dxa"/>
            </w:tcMar>
          </w:tcPr>
          <w:p w:rsidR="00B70E35" w:rsidRPr="0014235E" w:rsidRDefault="00B70E35" w:rsidP="003E1493">
            <w:pPr>
              <w:widowControl w:val="0"/>
              <w:spacing w:after="0" w:line="240" w:lineRule="auto"/>
              <w:jc w:val="center"/>
              <w:rPr>
                <w:rFonts w:asciiTheme="majorHAnsi" w:eastAsia="Verdana" w:hAnsiTheme="majorHAnsi" w:cstheme="majorHAnsi"/>
                <w:b/>
                <w:highlight w:val="white"/>
              </w:rPr>
            </w:pPr>
            <w:r w:rsidRPr="0014235E">
              <w:rPr>
                <w:rFonts w:asciiTheme="majorHAnsi" w:eastAsia="Verdana" w:hAnsiTheme="majorHAnsi" w:cstheme="majorHAnsi"/>
                <w:b/>
                <w:highlight w:val="white"/>
              </w:rPr>
              <w:t>Règlement (€)</w:t>
            </w:r>
          </w:p>
        </w:tc>
      </w:tr>
      <w:tr w:rsidR="00B70E35" w:rsidRPr="0014235E" w:rsidTr="00B70E35">
        <w:tc>
          <w:tcPr>
            <w:tcW w:w="4536" w:type="dxa"/>
            <w:shd w:val="clear" w:color="auto" w:fill="auto"/>
            <w:tcMar>
              <w:top w:w="100" w:type="dxa"/>
              <w:left w:w="100" w:type="dxa"/>
              <w:bottom w:w="100" w:type="dxa"/>
              <w:right w:w="100" w:type="dxa"/>
            </w:tcMar>
          </w:tcPr>
          <w:p w:rsidR="00B70E35" w:rsidRPr="0014235E" w:rsidRDefault="00B70E35" w:rsidP="003E1493">
            <w:pPr>
              <w:widowControl w:val="0"/>
              <w:spacing w:after="0" w:line="240" w:lineRule="auto"/>
              <w:rPr>
                <w:rFonts w:asciiTheme="majorHAnsi" w:eastAsia="Verdana" w:hAnsiTheme="majorHAnsi" w:cstheme="majorHAnsi"/>
                <w:b/>
                <w:highlight w:val="yellow"/>
              </w:rPr>
            </w:pPr>
          </w:p>
        </w:tc>
        <w:tc>
          <w:tcPr>
            <w:tcW w:w="4537" w:type="dxa"/>
            <w:shd w:val="clear" w:color="auto" w:fill="auto"/>
            <w:tcMar>
              <w:top w:w="100" w:type="dxa"/>
              <w:left w:w="100" w:type="dxa"/>
              <w:bottom w:w="100" w:type="dxa"/>
              <w:right w:w="100" w:type="dxa"/>
            </w:tcMar>
          </w:tcPr>
          <w:p w:rsidR="00B70E35" w:rsidRPr="0014235E" w:rsidRDefault="00B70E35" w:rsidP="003E1493">
            <w:pPr>
              <w:widowControl w:val="0"/>
              <w:spacing w:after="0" w:line="240" w:lineRule="auto"/>
              <w:rPr>
                <w:rFonts w:asciiTheme="majorHAnsi" w:eastAsia="Verdana" w:hAnsiTheme="majorHAnsi" w:cstheme="majorHAnsi"/>
                <w:b/>
                <w:highlight w:val="yellow"/>
              </w:rPr>
            </w:pPr>
          </w:p>
        </w:tc>
      </w:tr>
    </w:tbl>
    <w:p w:rsidR="00B70E35" w:rsidRDefault="00B70E35" w:rsidP="00B70E35">
      <w:pPr>
        <w:spacing w:before="76" w:after="0" w:line="240" w:lineRule="auto"/>
        <w:rPr>
          <w:rFonts w:asciiTheme="majorHAnsi" w:eastAsia="Verdana" w:hAnsiTheme="majorHAnsi" w:cstheme="majorHAnsi"/>
          <w:i/>
          <w:highlight w:val="white"/>
        </w:rPr>
      </w:pPr>
      <w:r w:rsidRPr="0014235E">
        <w:rPr>
          <w:rFonts w:asciiTheme="majorHAnsi" w:eastAsia="Verdana" w:hAnsiTheme="majorHAnsi" w:cstheme="majorHAnsi"/>
          <w:i/>
          <w:highlight w:val="white"/>
        </w:rPr>
        <w:t xml:space="preserve">Règlement par chèque à l’ordre de </w:t>
      </w:r>
      <w:r>
        <w:rPr>
          <w:rFonts w:asciiTheme="majorHAnsi" w:eastAsia="Verdana" w:hAnsiTheme="majorHAnsi" w:cstheme="majorHAnsi"/>
          <w:i/>
          <w:highlight w:val="white"/>
        </w:rPr>
        <w:t>Trésor Public</w:t>
      </w:r>
      <w:r w:rsidR="001968A3">
        <w:rPr>
          <w:rFonts w:asciiTheme="majorHAnsi" w:eastAsia="Verdana" w:hAnsiTheme="majorHAnsi" w:cstheme="majorHAnsi"/>
          <w:i/>
          <w:highlight w:val="white"/>
        </w:rPr>
        <w:t xml:space="preserve"> / espèces </w:t>
      </w:r>
    </w:p>
    <w:p w:rsidR="00B70E35" w:rsidRDefault="00B70E35">
      <w:pPr>
        <w:spacing w:before="76" w:after="0" w:line="240" w:lineRule="auto"/>
        <w:rPr>
          <w:rFonts w:asciiTheme="majorHAnsi" w:eastAsia="Verdana" w:hAnsiTheme="majorHAnsi" w:cstheme="majorHAnsi"/>
          <w:i/>
          <w:highlight w:val="white"/>
        </w:rPr>
      </w:pPr>
    </w:p>
    <w:p w:rsidR="00444C0B" w:rsidRPr="00133C57" w:rsidRDefault="00444C0B" w:rsidP="00444C0B">
      <w:pPr>
        <w:spacing w:before="76" w:after="0" w:line="240" w:lineRule="auto"/>
        <w:rPr>
          <w:rFonts w:asciiTheme="majorHAnsi" w:eastAsia="Verdana" w:hAnsiTheme="majorHAnsi" w:cstheme="majorHAnsi"/>
          <w:b/>
          <w:color w:val="C00000"/>
        </w:rPr>
      </w:pPr>
      <w:r w:rsidRPr="00133C57">
        <w:rPr>
          <w:rFonts w:asciiTheme="majorHAnsi" w:eastAsia="Verdana" w:hAnsiTheme="majorHAnsi" w:cstheme="majorHAnsi"/>
          <w:b/>
          <w:color w:val="C00000"/>
          <w:u w:val="single"/>
        </w:rPr>
        <w:t>Important de noter</w:t>
      </w:r>
      <w:r w:rsidRPr="00133C57">
        <w:rPr>
          <w:rFonts w:asciiTheme="majorHAnsi" w:eastAsia="Verdana" w:hAnsiTheme="majorHAnsi" w:cstheme="majorHAnsi"/>
          <w:b/>
          <w:color w:val="C00000"/>
        </w:rPr>
        <w:t> : Aucun prêt de matériel ne sera accordé par la Commune</w:t>
      </w:r>
    </w:p>
    <w:p w:rsidR="00B70E35" w:rsidRPr="001968A3" w:rsidRDefault="00B70E35">
      <w:pPr>
        <w:spacing w:before="76" w:after="0" w:line="240" w:lineRule="auto"/>
        <w:rPr>
          <w:rFonts w:asciiTheme="majorHAnsi" w:eastAsia="Verdana" w:hAnsiTheme="majorHAnsi" w:cstheme="majorHAnsi"/>
        </w:rPr>
      </w:pPr>
    </w:p>
    <w:p w:rsidR="001968A3" w:rsidRDefault="00CC6CDD">
      <w:pPr>
        <w:spacing w:before="76" w:after="0" w:line="240" w:lineRule="auto"/>
        <w:rPr>
          <w:rFonts w:asciiTheme="majorHAnsi" w:eastAsia="Verdana" w:hAnsiTheme="majorHAnsi" w:cstheme="majorHAnsi"/>
          <w:color w:val="000000" w:themeColor="text1"/>
          <w:highlight w:val="white"/>
          <w:u w:val="single"/>
        </w:rPr>
      </w:pPr>
      <w:r w:rsidRPr="001968A3">
        <w:rPr>
          <w:rFonts w:asciiTheme="majorHAnsi" w:eastAsia="Verdana" w:hAnsiTheme="majorHAnsi" w:cstheme="majorHAnsi"/>
          <w:color w:val="000000" w:themeColor="text1"/>
        </w:rPr>
        <w:t>La fiche d’inscription</w:t>
      </w:r>
      <w:r w:rsidR="001232E3" w:rsidRPr="001968A3">
        <w:rPr>
          <w:rFonts w:asciiTheme="majorHAnsi" w:eastAsia="Verdana" w:hAnsiTheme="majorHAnsi" w:cstheme="majorHAnsi"/>
          <w:color w:val="000000" w:themeColor="text1"/>
        </w:rPr>
        <w:t xml:space="preserve"> est à envoyer par courriel</w:t>
      </w:r>
      <w:r w:rsidRPr="001968A3">
        <w:rPr>
          <w:rFonts w:asciiTheme="majorHAnsi" w:eastAsia="Verdana" w:hAnsiTheme="majorHAnsi" w:cstheme="majorHAnsi"/>
          <w:color w:val="000000" w:themeColor="text1"/>
        </w:rPr>
        <w:t xml:space="preserve"> à : </w:t>
      </w:r>
      <w:hyperlink r:id="rId9" w:history="1">
        <w:r w:rsidR="006F00B0" w:rsidRPr="00031975">
          <w:rPr>
            <w:rStyle w:val="Lienhypertexte"/>
            <w:rFonts w:asciiTheme="majorHAnsi" w:eastAsia="Verdana" w:hAnsiTheme="majorHAnsi" w:cstheme="majorHAnsi"/>
          </w:rPr>
          <w:t>morgan.yvon@jarville-la-malgrange.fr</w:t>
        </w:r>
      </w:hyperlink>
      <w:r w:rsidR="001232E3" w:rsidRPr="00374D6C">
        <w:rPr>
          <w:rFonts w:asciiTheme="majorHAnsi" w:eastAsia="Verdana" w:hAnsiTheme="majorHAnsi" w:cstheme="majorHAnsi"/>
          <w:color w:val="000000" w:themeColor="text1"/>
          <w:u w:val="single"/>
        </w:rPr>
        <w:t xml:space="preserve"> </w:t>
      </w:r>
      <w:r w:rsidR="001232E3" w:rsidRPr="001968A3">
        <w:rPr>
          <w:rFonts w:asciiTheme="majorHAnsi" w:eastAsia="Verdana" w:hAnsiTheme="majorHAnsi" w:cstheme="majorHAnsi"/>
          <w:color w:val="000000" w:themeColor="text1"/>
        </w:rPr>
        <w:t>o</w:t>
      </w:r>
      <w:r w:rsidR="001232E3" w:rsidRPr="001232E3">
        <w:rPr>
          <w:rFonts w:asciiTheme="majorHAnsi" w:eastAsia="Verdana" w:hAnsiTheme="majorHAnsi" w:cstheme="majorHAnsi"/>
          <w:color w:val="000000" w:themeColor="text1"/>
          <w:highlight w:val="white"/>
        </w:rPr>
        <w:t xml:space="preserve">u </w:t>
      </w:r>
      <w:r w:rsidR="001232E3" w:rsidRPr="001232E3">
        <w:rPr>
          <w:rFonts w:asciiTheme="majorHAnsi" w:eastAsia="Verdana" w:hAnsiTheme="majorHAnsi" w:cstheme="majorHAnsi"/>
          <w:color w:val="000000" w:themeColor="text1"/>
          <w:highlight w:val="white"/>
          <w:u w:val="single"/>
        </w:rPr>
        <w:t>à déposer à l’accueil de l</w:t>
      </w:r>
      <w:r w:rsidR="00743502">
        <w:rPr>
          <w:rFonts w:asciiTheme="majorHAnsi" w:eastAsia="Verdana" w:hAnsiTheme="majorHAnsi" w:cstheme="majorHAnsi"/>
          <w:color w:val="000000" w:themeColor="text1"/>
          <w:highlight w:val="white"/>
          <w:u w:val="single"/>
        </w:rPr>
        <w:t>’Hotel de Ville, 25</w:t>
      </w:r>
      <w:r w:rsidR="001232E3" w:rsidRPr="001232E3">
        <w:rPr>
          <w:rFonts w:asciiTheme="majorHAnsi" w:eastAsia="Verdana" w:hAnsiTheme="majorHAnsi" w:cstheme="majorHAnsi"/>
          <w:color w:val="000000" w:themeColor="text1"/>
          <w:highlight w:val="white"/>
          <w:u w:val="single"/>
        </w:rPr>
        <w:t xml:space="preserve"> rue </w:t>
      </w:r>
      <w:r w:rsidR="00743502">
        <w:rPr>
          <w:rFonts w:asciiTheme="majorHAnsi" w:eastAsia="Verdana" w:hAnsiTheme="majorHAnsi" w:cstheme="majorHAnsi"/>
          <w:color w:val="000000" w:themeColor="text1"/>
          <w:highlight w:val="white"/>
          <w:u w:val="single"/>
        </w:rPr>
        <w:t>de la république 54140 JARVILLE LA MALGRANGE</w:t>
      </w:r>
    </w:p>
    <w:p w:rsidR="005550D7" w:rsidRDefault="005550D7">
      <w:pPr>
        <w:spacing w:before="76" w:after="0" w:line="240" w:lineRule="auto"/>
        <w:rPr>
          <w:rFonts w:asciiTheme="majorHAnsi" w:eastAsia="Verdana" w:hAnsiTheme="majorHAnsi" w:cstheme="majorHAnsi"/>
          <w:color w:val="000000" w:themeColor="text1"/>
          <w:highlight w:val="white"/>
          <w:u w:val="single"/>
        </w:rPr>
      </w:pPr>
    </w:p>
    <w:p w:rsidR="005550D7" w:rsidRPr="00374D6C" w:rsidRDefault="005550D7" w:rsidP="005550D7">
      <w:pPr>
        <w:spacing w:before="76" w:after="0" w:line="240" w:lineRule="auto"/>
        <w:jc w:val="both"/>
        <w:rPr>
          <w:rFonts w:asciiTheme="majorHAnsi" w:eastAsia="Verdana" w:hAnsiTheme="majorHAnsi" w:cstheme="majorHAnsi"/>
          <w:b/>
          <w:color w:val="0070C0"/>
          <w:highlight w:val="white"/>
        </w:rPr>
      </w:pPr>
      <w:r w:rsidRPr="00374D6C">
        <w:rPr>
          <w:rFonts w:asciiTheme="majorHAnsi" w:eastAsia="Verdana" w:hAnsiTheme="majorHAnsi" w:cstheme="majorHAnsi"/>
          <w:b/>
          <w:color w:val="0070C0"/>
          <w:highlight w:val="white"/>
        </w:rPr>
        <w:t xml:space="preserve">Les règlements seront acceptés uniquement par chèque ou espèces et </w:t>
      </w:r>
      <w:r w:rsidR="002B6C1B">
        <w:rPr>
          <w:rFonts w:asciiTheme="majorHAnsi" w:eastAsia="Verdana" w:hAnsiTheme="majorHAnsi" w:cstheme="majorHAnsi"/>
          <w:b/>
          <w:color w:val="0070C0"/>
          <w:highlight w:val="white"/>
          <w:u w:val="single"/>
        </w:rPr>
        <w:t xml:space="preserve">sur </w:t>
      </w:r>
      <w:r w:rsidRPr="00374D6C">
        <w:rPr>
          <w:rFonts w:asciiTheme="majorHAnsi" w:eastAsia="Verdana" w:hAnsiTheme="majorHAnsi" w:cstheme="majorHAnsi"/>
          <w:b/>
          <w:color w:val="0070C0"/>
          <w:highlight w:val="white"/>
          <w:u w:val="single"/>
        </w:rPr>
        <w:t>rendez-vous</w:t>
      </w:r>
      <w:r w:rsidR="006F00B0">
        <w:rPr>
          <w:rFonts w:asciiTheme="majorHAnsi" w:eastAsia="Verdana" w:hAnsiTheme="majorHAnsi" w:cstheme="majorHAnsi"/>
          <w:b/>
          <w:color w:val="0070C0"/>
          <w:highlight w:val="white"/>
        </w:rPr>
        <w:t xml:space="preserve"> en contactant M. YVON</w:t>
      </w:r>
      <w:r w:rsidR="00AA7CC9">
        <w:rPr>
          <w:rFonts w:asciiTheme="majorHAnsi" w:eastAsia="Verdana" w:hAnsiTheme="majorHAnsi" w:cstheme="majorHAnsi"/>
          <w:b/>
          <w:color w:val="0070C0"/>
          <w:highlight w:val="white"/>
        </w:rPr>
        <w:t xml:space="preserve"> au 07 85 74 71 53</w:t>
      </w:r>
    </w:p>
    <w:p w:rsidR="00D72C1A" w:rsidRDefault="00CC6CDD">
      <w:pPr>
        <w:spacing w:before="76" w:after="0" w:line="240" w:lineRule="auto"/>
        <w:rPr>
          <w:rFonts w:asciiTheme="majorHAnsi" w:eastAsia="Verdana" w:hAnsiTheme="majorHAnsi" w:cstheme="majorHAnsi"/>
          <w:b/>
          <w:color w:val="CC0000"/>
          <w:highlight w:val="white"/>
        </w:rPr>
      </w:pPr>
      <w:r w:rsidRPr="001232E3">
        <w:rPr>
          <w:rFonts w:asciiTheme="majorHAnsi" w:eastAsia="Verdana" w:hAnsiTheme="majorHAnsi" w:cstheme="majorHAnsi"/>
          <w:b/>
          <w:color w:val="CC0000"/>
          <w:highlight w:val="white"/>
          <w:u w:val="single"/>
        </w:rPr>
        <w:br/>
      </w:r>
      <w:r w:rsidR="00366455" w:rsidRPr="00133C57">
        <w:rPr>
          <w:rFonts w:asciiTheme="majorHAnsi" w:eastAsia="Verdana" w:hAnsiTheme="majorHAnsi" w:cstheme="majorHAnsi"/>
          <w:b/>
          <w:color w:val="C00000"/>
          <w:highlight w:val="white"/>
        </w:rPr>
        <w:t>Les réservations seront effectives après réception de la fiche d'inscription complétée.</w:t>
      </w:r>
    </w:p>
    <w:p w:rsidR="00D72C1A" w:rsidRDefault="00D72C1A">
      <w:pPr>
        <w:spacing w:before="76" w:after="0" w:line="240" w:lineRule="auto"/>
        <w:rPr>
          <w:rFonts w:asciiTheme="majorHAnsi" w:eastAsia="Verdana" w:hAnsiTheme="majorHAnsi" w:cstheme="majorHAnsi"/>
          <w:b/>
          <w:color w:val="CC0000"/>
          <w:highlight w:val="white"/>
        </w:rPr>
      </w:pPr>
    </w:p>
    <w:p w:rsidR="00D72C1A" w:rsidRDefault="00D72C1A">
      <w:pPr>
        <w:spacing w:before="76" w:after="0" w:line="240" w:lineRule="auto"/>
        <w:rPr>
          <w:rFonts w:asciiTheme="majorHAnsi" w:eastAsia="Verdana" w:hAnsiTheme="majorHAnsi" w:cstheme="majorHAnsi"/>
          <w:b/>
          <w:color w:val="CC0000"/>
          <w:highlight w:val="white"/>
        </w:rPr>
      </w:pPr>
      <w:r>
        <w:rPr>
          <w:rFonts w:asciiTheme="majorHAnsi" w:eastAsia="Verdana" w:hAnsiTheme="majorHAnsi" w:cstheme="majorHAnsi"/>
          <w:b/>
          <w:color w:val="CC0000"/>
          <w:highlight w:val="white"/>
        </w:rPr>
        <w:t>Date limite de réception des dossiers d’inscription</w:t>
      </w:r>
      <w:r w:rsidR="005550D7">
        <w:rPr>
          <w:rFonts w:asciiTheme="majorHAnsi" w:eastAsia="Verdana" w:hAnsiTheme="majorHAnsi" w:cstheme="majorHAnsi"/>
          <w:b/>
          <w:color w:val="CC0000"/>
          <w:highlight w:val="white"/>
        </w:rPr>
        <w:t xml:space="preserve"> + règlement</w:t>
      </w:r>
      <w:r w:rsidR="00D32A9C">
        <w:rPr>
          <w:rFonts w:asciiTheme="majorHAnsi" w:eastAsia="Verdana" w:hAnsiTheme="majorHAnsi" w:cstheme="majorHAnsi"/>
          <w:b/>
          <w:color w:val="CC0000"/>
          <w:highlight w:val="white"/>
        </w:rPr>
        <w:t> : Jeudi 9 octobre 2025</w:t>
      </w:r>
      <w:r>
        <w:rPr>
          <w:rFonts w:asciiTheme="majorHAnsi" w:eastAsia="Verdana" w:hAnsiTheme="majorHAnsi" w:cstheme="majorHAnsi"/>
          <w:b/>
          <w:color w:val="CC0000"/>
          <w:highlight w:val="white"/>
        </w:rPr>
        <w:t>.</w:t>
      </w:r>
    </w:p>
    <w:p w:rsidR="00D72C1A" w:rsidRPr="0014235E" w:rsidRDefault="00D72C1A">
      <w:pPr>
        <w:spacing w:before="76" w:after="0" w:line="240" w:lineRule="auto"/>
        <w:rPr>
          <w:rFonts w:asciiTheme="majorHAnsi" w:eastAsia="Verdana" w:hAnsiTheme="majorHAnsi" w:cstheme="majorHAnsi"/>
          <w:b/>
          <w:color w:val="CC0000"/>
          <w:highlight w:val="white"/>
        </w:rPr>
      </w:pPr>
    </w:p>
    <w:p w:rsidR="00AE777B" w:rsidRDefault="00366455">
      <w:pPr>
        <w:spacing w:before="76" w:after="0" w:line="240" w:lineRule="auto"/>
        <w:rPr>
          <w:rFonts w:asciiTheme="majorHAnsi" w:eastAsia="Verdana" w:hAnsiTheme="majorHAnsi" w:cstheme="majorHAnsi"/>
        </w:rPr>
      </w:pPr>
      <w:r w:rsidRPr="0014235E">
        <w:rPr>
          <w:rFonts w:asciiTheme="majorHAnsi" w:eastAsia="Verdana" w:hAnsiTheme="majorHAnsi" w:cstheme="majorHAnsi"/>
        </w:rPr>
        <w:t>La confirmation de votre inscrip</w:t>
      </w:r>
      <w:r w:rsidR="001232E3">
        <w:rPr>
          <w:rFonts w:asciiTheme="majorHAnsi" w:eastAsia="Verdana" w:hAnsiTheme="majorHAnsi" w:cstheme="majorHAnsi"/>
        </w:rPr>
        <w:t>tion vous sera envoyée par courriel</w:t>
      </w:r>
      <w:r w:rsidRPr="0014235E">
        <w:rPr>
          <w:rFonts w:asciiTheme="majorHAnsi" w:eastAsia="Verdana" w:hAnsiTheme="majorHAnsi" w:cstheme="majorHAnsi"/>
        </w:rPr>
        <w:t>.</w:t>
      </w:r>
    </w:p>
    <w:p w:rsidR="00444C0B" w:rsidRPr="0014235E" w:rsidRDefault="00444C0B">
      <w:pPr>
        <w:spacing w:before="76" w:after="0" w:line="240" w:lineRule="auto"/>
        <w:rPr>
          <w:rFonts w:asciiTheme="majorHAnsi" w:eastAsia="Verdana" w:hAnsiTheme="majorHAnsi" w:cstheme="majorHAnsi"/>
          <w:b/>
          <w:highlight w:val="yellow"/>
        </w:rPr>
      </w:pPr>
    </w:p>
    <w:p w:rsidR="00220C9E" w:rsidRPr="0014235E" w:rsidRDefault="00366455">
      <w:pPr>
        <w:pBdr>
          <w:top w:val="single" w:sz="4" w:space="1" w:color="000000"/>
          <w:left w:val="single" w:sz="4" w:space="4" w:color="000000"/>
          <w:bottom w:val="single" w:sz="4" w:space="1" w:color="000000"/>
          <w:right w:val="single" w:sz="4" w:space="4" w:color="000000"/>
        </w:pBdr>
        <w:spacing w:before="76" w:after="0" w:line="240" w:lineRule="auto"/>
        <w:jc w:val="center"/>
        <w:rPr>
          <w:rFonts w:asciiTheme="majorHAnsi" w:eastAsia="Verdana" w:hAnsiTheme="majorHAnsi" w:cstheme="majorHAnsi"/>
          <w:color w:val="CC0000"/>
        </w:rPr>
      </w:pPr>
      <w:r w:rsidRPr="0014235E">
        <w:rPr>
          <w:rFonts w:asciiTheme="majorHAnsi" w:eastAsia="Verdana" w:hAnsiTheme="majorHAnsi" w:cstheme="majorHAnsi"/>
          <w:b/>
          <w:color w:val="CC0000"/>
        </w:rPr>
        <w:t>IL EST INTERDIT DE S’INSTALLER SANS ACCORD DE L’ORGANISATEUR.</w:t>
      </w:r>
    </w:p>
    <w:p w:rsidR="00220C9E" w:rsidRPr="0014235E" w:rsidRDefault="00220C9E">
      <w:pPr>
        <w:spacing w:after="0" w:line="240" w:lineRule="auto"/>
        <w:rPr>
          <w:rFonts w:asciiTheme="majorHAnsi" w:eastAsia="Times New Roman" w:hAnsiTheme="majorHAnsi" w:cstheme="majorHAnsi"/>
        </w:rPr>
      </w:pPr>
    </w:p>
    <w:p w:rsidR="00ED61A0" w:rsidRDefault="00ED61A0">
      <w:pPr>
        <w:rPr>
          <w:rFonts w:asciiTheme="majorHAnsi" w:eastAsia="Verdana" w:hAnsiTheme="majorHAnsi" w:cstheme="majorHAnsi"/>
          <w:b/>
        </w:rPr>
      </w:pPr>
      <w:r>
        <w:rPr>
          <w:rFonts w:asciiTheme="majorHAnsi" w:eastAsia="Verdana" w:hAnsiTheme="majorHAnsi" w:cstheme="majorHAnsi"/>
          <w:b/>
        </w:rPr>
        <w:br w:type="page"/>
      </w:r>
    </w:p>
    <w:p w:rsidR="0014235E" w:rsidRDefault="0014235E">
      <w:pPr>
        <w:spacing w:before="60" w:after="60" w:line="240" w:lineRule="auto"/>
        <w:jc w:val="center"/>
        <w:rPr>
          <w:rFonts w:asciiTheme="majorHAnsi" w:eastAsia="Verdana" w:hAnsiTheme="majorHAnsi" w:cstheme="majorHAnsi"/>
          <w:b/>
        </w:rPr>
      </w:pPr>
    </w:p>
    <w:p w:rsidR="00ED61A0" w:rsidRPr="0014235E" w:rsidRDefault="00ED61A0">
      <w:pPr>
        <w:spacing w:before="60" w:after="60" w:line="240" w:lineRule="auto"/>
        <w:jc w:val="center"/>
        <w:rPr>
          <w:rFonts w:asciiTheme="majorHAnsi" w:eastAsia="Verdana" w:hAnsiTheme="majorHAnsi" w:cstheme="majorHAnsi"/>
          <w:b/>
        </w:rPr>
      </w:pPr>
    </w:p>
    <w:p w:rsidR="00220C9E" w:rsidRPr="0014235E" w:rsidRDefault="00954202">
      <w:pPr>
        <w:spacing w:before="60" w:after="60" w:line="240" w:lineRule="auto"/>
        <w:jc w:val="center"/>
        <w:rPr>
          <w:rFonts w:asciiTheme="majorHAnsi" w:eastAsia="Verdana" w:hAnsiTheme="majorHAnsi" w:cstheme="majorHAnsi"/>
          <w:b/>
        </w:rPr>
      </w:pPr>
      <w:r>
        <w:rPr>
          <w:rFonts w:asciiTheme="majorHAnsi" w:eastAsia="Verdana" w:hAnsiTheme="majorHAnsi" w:cstheme="majorHAnsi"/>
          <w:b/>
        </w:rPr>
        <w:t>VIDE-GRENIER</w:t>
      </w:r>
      <w:r w:rsidR="00366455" w:rsidRPr="0014235E">
        <w:rPr>
          <w:rFonts w:asciiTheme="majorHAnsi" w:eastAsia="Verdana" w:hAnsiTheme="majorHAnsi" w:cstheme="majorHAnsi"/>
          <w:b/>
        </w:rPr>
        <w:t xml:space="preserve"> </w:t>
      </w:r>
    </w:p>
    <w:p w:rsidR="008B6153" w:rsidRPr="0014235E" w:rsidRDefault="00D32A9C" w:rsidP="008B6153">
      <w:pPr>
        <w:spacing w:before="60" w:after="60" w:line="240" w:lineRule="auto"/>
        <w:jc w:val="center"/>
        <w:rPr>
          <w:rFonts w:asciiTheme="majorHAnsi" w:eastAsia="Verdana" w:hAnsiTheme="majorHAnsi" w:cstheme="majorHAnsi"/>
        </w:rPr>
      </w:pPr>
      <w:r>
        <w:rPr>
          <w:rFonts w:asciiTheme="majorHAnsi" w:eastAsia="Verdana" w:hAnsiTheme="majorHAnsi" w:cstheme="majorHAnsi"/>
          <w:b/>
        </w:rPr>
        <w:t>Dimanche 12 octobre 2025</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220C9E">
      <w:pPr>
        <w:spacing w:after="0" w:line="240" w:lineRule="auto"/>
        <w:jc w:val="both"/>
        <w:rPr>
          <w:rFonts w:asciiTheme="majorHAnsi" w:eastAsia="Verdana" w:hAnsiTheme="majorHAnsi" w:cstheme="majorHAnsi"/>
          <w:b/>
          <w:u w:val="single"/>
        </w:rPr>
      </w:pPr>
    </w:p>
    <w:p w:rsidR="00220C9E" w:rsidRPr="0014235E" w:rsidRDefault="00366455">
      <w:pPr>
        <w:spacing w:after="0" w:line="240" w:lineRule="auto"/>
        <w:jc w:val="both"/>
        <w:rPr>
          <w:rFonts w:asciiTheme="majorHAnsi" w:eastAsia="Verdana" w:hAnsiTheme="majorHAnsi" w:cstheme="majorHAnsi"/>
          <w:b/>
          <w:u w:val="single"/>
        </w:rPr>
      </w:pPr>
      <w:r w:rsidRPr="0014235E">
        <w:rPr>
          <w:rFonts w:asciiTheme="majorHAnsi" w:eastAsia="Verdana" w:hAnsiTheme="majorHAnsi" w:cstheme="majorHAnsi"/>
          <w:b/>
          <w:u w:val="single"/>
        </w:rPr>
        <w:t>Règlement</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b/>
        </w:rPr>
      </w:pPr>
      <w:bookmarkStart w:id="1" w:name="_gjdgxs" w:colFirst="0" w:colLast="0"/>
      <w:bookmarkEnd w:id="1"/>
      <w:r w:rsidRPr="0014235E">
        <w:rPr>
          <w:rFonts w:asciiTheme="majorHAnsi" w:eastAsia="Verdana" w:hAnsiTheme="majorHAnsi" w:cstheme="majorHAnsi"/>
          <w:b/>
          <w:u w:val="single"/>
        </w:rPr>
        <w:t>Article 1</w:t>
      </w:r>
      <w:r w:rsidRPr="0014235E">
        <w:rPr>
          <w:rFonts w:asciiTheme="majorHAnsi" w:eastAsia="Verdana" w:hAnsiTheme="majorHAnsi" w:cstheme="majorHAnsi"/>
        </w:rPr>
        <w:t xml:space="preserve"> : </w:t>
      </w:r>
      <w:r w:rsidR="0095142C" w:rsidRPr="0014235E">
        <w:rPr>
          <w:rFonts w:asciiTheme="majorHAnsi" w:eastAsia="Verdana" w:hAnsiTheme="majorHAnsi" w:cstheme="majorHAnsi"/>
        </w:rPr>
        <w:t>La Ville de Jarville-la-Malgrange</w:t>
      </w:r>
      <w:r w:rsidRPr="0014235E">
        <w:rPr>
          <w:rFonts w:asciiTheme="majorHAnsi" w:eastAsia="Verdana" w:hAnsiTheme="majorHAnsi" w:cstheme="majorHAnsi"/>
        </w:rPr>
        <w:t xml:space="preserve"> es</w:t>
      </w:r>
      <w:r w:rsidR="002D0F9D">
        <w:rPr>
          <w:rFonts w:asciiTheme="majorHAnsi" w:eastAsia="Verdana" w:hAnsiTheme="majorHAnsi" w:cstheme="majorHAnsi"/>
        </w:rPr>
        <w:t>t organisatrice du vide-grenier</w:t>
      </w:r>
      <w:r w:rsidR="008B6153">
        <w:rPr>
          <w:rFonts w:asciiTheme="majorHAnsi" w:eastAsia="Verdana" w:hAnsiTheme="majorHAnsi" w:cstheme="majorHAnsi"/>
        </w:rPr>
        <w:t xml:space="preserve"> </w:t>
      </w:r>
      <w:r w:rsidR="00103AA0">
        <w:rPr>
          <w:rFonts w:asciiTheme="majorHAnsi" w:eastAsia="Verdana" w:hAnsiTheme="majorHAnsi" w:cstheme="majorHAnsi"/>
        </w:rPr>
        <w:t>sur la rue François Evrad</w:t>
      </w:r>
      <w:r w:rsidR="008B6153">
        <w:rPr>
          <w:rFonts w:asciiTheme="majorHAnsi" w:eastAsia="Verdana" w:hAnsiTheme="majorHAnsi" w:cstheme="majorHAnsi"/>
        </w:rPr>
        <w:t>, 54140 Jarville-la-Malgrange,</w:t>
      </w:r>
      <w:r w:rsidR="00AE777B">
        <w:rPr>
          <w:rFonts w:asciiTheme="majorHAnsi" w:eastAsia="Verdana" w:hAnsiTheme="majorHAnsi" w:cstheme="majorHAnsi"/>
          <w:b/>
        </w:rPr>
        <w:t xml:space="preserve"> </w:t>
      </w:r>
      <w:r w:rsidR="00D32A9C">
        <w:rPr>
          <w:rFonts w:asciiTheme="majorHAnsi" w:eastAsia="Verdana" w:hAnsiTheme="majorHAnsi" w:cstheme="majorHAnsi"/>
          <w:b/>
        </w:rPr>
        <w:t>de 08H30 à 17H30</w:t>
      </w:r>
      <w:r w:rsidRPr="00B13699">
        <w:rPr>
          <w:rFonts w:asciiTheme="majorHAnsi" w:eastAsia="Verdana" w:hAnsiTheme="majorHAnsi" w:cstheme="majorHAnsi"/>
        </w:rPr>
        <w:t xml:space="preserve">. </w:t>
      </w:r>
      <w:r w:rsidRPr="00B13699">
        <w:rPr>
          <w:rFonts w:asciiTheme="majorHAnsi" w:eastAsia="Verdana" w:hAnsiTheme="majorHAnsi" w:cstheme="majorHAnsi"/>
          <w:b/>
          <w:color w:val="auto"/>
        </w:rPr>
        <w:t>L’</w:t>
      </w:r>
      <w:r w:rsidR="0095142C" w:rsidRPr="00B13699">
        <w:rPr>
          <w:rFonts w:asciiTheme="majorHAnsi" w:eastAsia="Verdana" w:hAnsiTheme="majorHAnsi" w:cstheme="majorHAnsi"/>
          <w:b/>
          <w:color w:val="auto"/>
        </w:rPr>
        <w:t>a</w:t>
      </w:r>
      <w:r w:rsidR="00954202" w:rsidRPr="00B13699">
        <w:rPr>
          <w:rFonts w:asciiTheme="majorHAnsi" w:eastAsia="Verdana" w:hAnsiTheme="majorHAnsi" w:cstheme="majorHAnsi"/>
          <w:b/>
          <w:color w:val="auto"/>
        </w:rPr>
        <w:t>ccueil des exposants débute à</w:t>
      </w:r>
      <w:r w:rsidR="004F12DB" w:rsidRPr="00B13699">
        <w:rPr>
          <w:rFonts w:asciiTheme="majorHAnsi" w:eastAsia="Verdana" w:hAnsiTheme="majorHAnsi" w:cstheme="majorHAnsi"/>
          <w:b/>
          <w:color w:val="auto"/>
        </w:rPr>
        <w:t xml:space="preserve"> </w:t>
      </w:r>
      <w:r w:rsidR="00527053" w:rsidRPr="00B13699">
        <w:rPr>
          <w:rFonts w:asciiTheme="majorHAnsi" w:eastAsia="Verdana" w:hAnsiTheme="majorHAnsi" w:cstheme="majorHAnsi"/>
          <w:b/>
          <w:color w:val="auto"/>
        </w:rPr>
        <w:t>07H00</w:t>
      </w:r>
      <w:r w:rsidRPr="00B13699">
        <w:rPr>
          <w:rFonts w:asciiTheme="majorHAnsi" w:eastAsia="Verdana" w:hAnsiTheme="majorHAnsi" w:cstheme="majorHAnsi"/>
          <w:b/>
          <w:color w:val="auto"/>
        </w:rPr>
        <w:t>. L’inst</w:t>
      </w:r>
      <w:r w:rsidR="0095142C" w:rsidRPr="00B13699">
        <w:rPr>
          <w:rFonts w:asciiTheme="majorHAnsi" w:eastAsia="Verdana" w:hAnsiTheme="majorHAnsi" w:cstheme="majorHAnsi"/>
          <w:b/>
          <w:color w:val="auto"/>
        </w:rPr>
        <w:t>a</w:t>
      </w:r>
      <w:r w:rsidR="00527053" w:rsidRPr="00B13699">
        <w:rPr>
          <w:rFonts w:asciiTheme="majorHAnsi" w:eastAsia="Verdana" w:hAnsiTheme="majorHAnsi" w:cstheme="majorHAnsi"/>
          <w:b/>
          <w:color w:val="auto"/>
        </w:rPr>
        <w:t>llation peut se faire jusqu’à 08</w:t>
      </w:r>
      <w:r w:rsidRPr="00B13699">
        <w:rPr>
          <w:rFonts w:asciiTheme="majorHAnsi" w:eastAsia="Verdana" w:hAnsiTheme="majorHAnsi" w:cstheme="majorHAnsi"/>
          <w:b/>
          <w:color w:val="auto"/>
        </w:rPr>
        <w:t>H</w:t>
      </w:r>
      <w:r w:rsidR="00BF6F7A" w:rsidRPr="00B13699">
        <w:rPr>
          <w:rFonts w:asciiTheme="majorHAnsi" w:eastAsia="Verdana" w:hAnsiTheme="majorHAnsi" w:cstheme="majorHAnsi"/>
          <w:b/>
          <w:color w:val="auto"/>
        </w:rPr>
        <w:t>30</w:t>
      </w:r>
      <w:r w:rsidRPr="00B13699">
        <w:rPr>
          <w:rFonts w:asciiTheme="majorHAnsi" w:eastAsia="Verdana" w:hAnsiTheme="majorHAnsi" w:cstheme="majorHAnsi"/>
          <w:color w:val="auto"/>
        </w:rPr>
        <w:t>.</w:t>
      </w:r>
      <w:r w:rsidRPr="0014235E">
        <w:rPr>
          <w:rFonts w:asciiTheme="majorHAnsi" w:eastAsia="Verdana" w:hAnsiTheme="majorHAnsi" w:cstheme="majorHAnsi"/>
        </w:rPr>
        <w:t xml:space="preserve"> Il est rigoureusement interdit aux exposants de s’installer avant cet horaire de leur propre chef et sans s’être présenté aux organisateurs. </w:t>
      </w:r>
      <w:r w:rsidRPr="0014235E">
        <w:rPr>
          <w:rFonts w:asciiTheme="majorHAnsi" w:eastAsia="Verdana" w:hAnsiTheme="majorHAnsi" w:cstheme="majorHAnsi"/>
          <w:u w:val="single"/>
        </w:rPr>
        <w:t>Tout manquement à cette règle</w:t>
      </w:r>
      <w:r w:rsidRPr="0014235E">
        <w:rPr>
          <w:rFonts w:asciiTheme="majorHAnsi" w:eastAsia="Verdana" w:hAnsiTheme="majorHAnsi" w:cstheme="majorHAnsi"/>
        </w:rPr>
        <w:t xml:space="preserve"> entraînera le démontage immédiat du stand et le contrevenant sera prié de quitter les lieux, sans qu’il puisse réclamer le remboursement pour son emplacement.</w:t>
      </w:r>
    </w:p>
    <w:p w:rsidR="00220C9E" w:rsidRPr="0014235E" w:rsidRDefault="00220C9E">
      <w:pPr>
        <w:spacing w:after="0" w:line="240" w:lineRule="auto"/>
        <w:jc w:val="both"/>
        <w:rPr>
          <w:rFonts w:asciiTheme="majorHAnsi" w:eastAsia="Verdana" w:hAnsiTheme="majorHAnsi" w:cstheme="majorHAnsi"/>
        </w:rPr>
      </w:pPr>
    </w:p>
    <w:p w:rsidR="003453AC" w:rsidRDefault="003453AC">
      <w:pPr>
        <w:spacing w:after="0" w:line="240" w:lineRule="auto"/>
        <w:jc w:val="both"/>
        <w:rPr>
          <w:rFonts w:asciiTheme="majorHAnsi" w:eastAsia="Verdana" w:hAnsiTheme="majorHAnsi" w:cstheme="majorHAnsi"/>
          <w:b/>
          <w:u w:val="single"/>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2</w:t>
      </w:r>
      <w:r w:rsidR="001232E3">
        <w:rPr>
          <w:rFonts w:asciiTheme="majorHAnsi" w:eastAsia="Verdana" w:hAnsiTheme="majorHAnsi" w:cstheme="majorHAnsi"/>
        </w:rPr>
        <w:t xml:space="preserve"> : L</w:t>
      </w:r>
      <w:r w:rsidRPr="0014235E">
        <w:rPr>
          <w:rFonts w:asciiTheme="majorHAnsi" w:eastAsia="Verdana" w:hAnsiTheme="majorHAnsi" w:cstheme="majorHAnsi"/>
        </w:rPr>
        <w:t>es emplaceme</w:t>
      </w:r>
      <w:r w:rsidR="00E26B1E">
        <w:rPr>
          <w:rFonts w:asciiTheme="majorHAnsi" w:eastAsia="Verdana" w:hAnsiTheme="majorHAnsi" w:cstheme="majorHAnsi"/>
        </w:rPr>
        <w:t>nts sont attribués à partir de 7H00</w:t>
      </w:r>
      <w:r w:rsidRPr="0014235E">
        <w:rPr>
          <w:rFonts w:asciiTheme="majorHAnsi" w:eastAsia="Verdana" w:hAnsiTheme="majorHAnsi" w:cstheme="majorHAnsi"/>
        </w:rPr>
        <w:t>. L’exposant doit communiquer les renseignements demandés pour son inscription au registre de la manifestation.</w:t>
      </w: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rPr>
        <w:t xml:space="preserve"> </w:t>
      </w:r>
    </w:p>
    <w:p w:rsidR="00D956F8" w:rsidRDefault="00D956F8">
      <w:pPr>
        <w:spacing w:after="0" w:line="240" w:lineRule="auto"/>
        <w:jc w:val="both"/>
        <w:rPr>
          <w:rFonts w:asciiTheme="majorHAnsi" w:eastAsia="Verdana" w:hAnsiTheme="majorHAnsi" w:cstheme="majorHAnsi"/>
          <w:b/>
          <w:u w:val="single"/>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3</w:t>
      </w:r>
      <w:r w:rsidR="001232E3">
        <w:rPr>
          <w:rFonts w:asciiTheme="majorHAnsi" w:eastAsia="Verdana" w:hAnsiTheme="majorHAnsi" w:cstheme="majorHAnsi"/>
        </w:rPr>
        <w:t xml:space="preserve"> : D</w:t>
      </w:r>
      <w:r w:rsidRPr="0014235E">
        <w:rPr>
          <w:rFonts w:asciiTheme="majorHAnsi" w:eastAsia="Verdana" w:hAnsiTheme="majorHAnsi" w:cstheme="majorHAnsi"/>
        </w:rPr>
        <w:t xml:space="preserve">ès son arrivée, l’exposant s’installera à l’emplacement qui lui est attribué par l’organisateur. </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 xml:space="preserve">Article 4 </w:t>
      </w:r>
      <w:r w:rsidR="001232E3">
        <w:rPr>
          <w:rFonts w:asciiTheme="majorHAnsi" w:eastAsia="Verdana" w:hAnsiTheme="majorHAnsi" w:cstheme="majorHAnsi"/>
        </w:rPr>
        <w:t>: I</w:t>
      </w:r>
      <w:r w:rsidRPr="0014235E">
        <w:rPr>
          <w:rFonts w:asciiTheme="majorHAnsi" w:eastAsia="Verdana" w:hAnsiTheme="majorHAnsi" w:cstheme="majorHAnsi"/>
        </w:rPr>
        <w:t>l est interdit de modifier la disposition des emplacements. L’organisateur seul sera habilité à le faire si nécessaire.</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5</w:t>
      </w:r>
      <w:r w:rsidR="001232E3">
        <w:rPr>
          <w:rFonts w:asciiTheme="majorHAnsi" w:eastAsia="Verdana" w:hAnsiTheme="majorHAnsi" w:cstheme="majorHAnsi"/>
        </w:rPr>
        <w:t xml:space="preserve"> : L</w:t>
      </w:r>
      <w:r w:rsidRPr="0014235E">
        <w:rPr>
          <w:rFonts w:asciiTheme="majorHAnsi" w:eastAsia="Verdana" w:hAnsiTheme="majorHAnsi" w:cstheme="majorHAnsi"/>
        </w:rPr>
        <w:t xml:space="preserve">es objets exposés demeurent sous la responsabilité de leur propriétaire. </w:t>
      </w:r>
      <w:r w:rsidRPr="0014235E">
        <w:rPr>
          <w:rFonts w:asciiTheme="majorHAnsi" w:eastAsia="Verdana" w:hAnsiTheme="majorHAnsi" w:cstheme="majorHAnsi"/>
          <w:b/>
          <w:color w:val="CC0000"/>
          <w:highlight w:val="white"/>
        </w:rPr>
        <w:t>Les professionnels ne sont pas acceptés.</w:t>
      </w:r>
      <w:r w:rsidRPr="0014235E">
        <w:rPr>
          <w:rFonts w:asciiTheme="majorHAnsi" w:eastAsia="Verdana" w:hAnsiTheme="majorHAnsi" w:cstheme="majorHAnsi"/>
        </w:rPr>
        <w:t xml:space="preserve"> L’organisateur ne peut en aucun cas être tenu pour responsable des litiges tels que pertes, vols, casses ou autres détériorations. L’exposant s’engage à se conformer à la législation en vigueur en matière de sécurité (produits dangereux, animaux vivants, armes …). L’organisateur se dégage de toute responsabilité en cas d’accident corporel.  Les poules ou autres volatiles ne sont pa</w:t>
      </w:r>
      <w:r w:rsidR="00386385">
        <w:rPr>
          <w:rFonts w:asciiTheme="majorHAnsi" w:eastAsia="Verdana" w:hAnsiTheme="majorHAnsi" w:cstheme="majorHAnsi"/>
        </w:rPr>
        <w:t>s acceptés sur le vide-</w:t>
      </w:r>
      <w:r w:rsidR="002E5F5A">
        <w:rPr>
          <w:rFonts w:asciiTheme="majorHAnsi" w:eastAsia="Verdana" w:hAnsiTheme="majorHAnsi" w:cstheme="majorHAnsi"/>
        </w:rPr>
        <w:t>grenier</w:t>
      </w:r>
      <w:r w:rsidRPr="0014235E">
        <w:rPr>
          <w:rFonts w:asciiTheme="majorHAnsi" w:eastAsia="Verdana" w:hAnsiTheme="majorHAnsi" w:cstheme="majorHAnsi"/>
        </w:rPr>
        <w:t>. La vente</w:t>
      </w:r>
      <w:r w:rsidR="002E5F5A">
        <w:rPr>
          <w:rFonts w:asciiTheme="majorHAnsi" w:eastAsia="Verdana" w:hAnsiTheme="majorHAnsi" w:cstheme="majorHAnsi"/>
        </w:rPr>
        <w:t xml:space="preserve"> d’armes blanches est interdite</w:t>
      </w:r>
      <w:r w:rsidRPr="0014235E">
        <w:rPr>
          <w:rFonts w:asciiTheme="majorHAnsi" w:eastAsia="Verdana" w:hAnsiTheme="majorHAnsi" w:cstheme="majorHAnsi"/>
        </w:rPr>
        <w:t xml:space="preserve"> pour des raisons de sécurité.</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6</w:t>
      </w:r>
      <w:r w:rsidR="001232E3">
        <w:rPr>
          <w:rFonts w:asciiTheme="majorHAnsi" w:eastAsia="Verdana" w:hAnsiTheme="majorHAnsi" w:cstheme="majorHAnsi"/>
        </w:rPr>
        <w:t xml:space="preserve"> : L</w:t>
      </w:r>
      <w:r w:rsidRPr="0014235E">
        <w:rPr>
          <w:rFonts w:asciiTheme="majorHAnsi" w:eastAsia="Verdana" w:hAnsiTheme="majorHAnsi" w:cstheme="majorHAnsi"/>
        </w:rPr>
        <w:t xml:space="preserve">es objets qui resteront invendus ne devront </w:t>
      </w:r>
      <w:r w:rsidRPr="0014235E">
        <w:rPr>
          <w:rFonts w:asciiTheme="majorHAnsi" w:eastAsia="Verdana" w:hAnsiTheme="majorHAnsi" w:cstheme="majorHAnsi"/>
          <w:u w:val="single"/>
        </w:rPr>
        <w:t>e</w:t>
      </w:r>
      <w:r w:rsidR="001232E3">
        <w:rPr>
          <w:rFonts w:asciiTheme="majorHAnsi" w:eastAsia="Verdana" w:hAnsiTheme="majorHAnsi" w:cstheme="majorHAnsi"/>
          <w:u w:val="single"/>
        </w:rPr>
        <w:t>n aucun cas être abandonnés sur place à la fin de la journée. Le cas échéant, l’exposant sera redevable du forfait de nettoiement (150 à 1 500 €)</w:t>
      </w:r>
      <w:r w:rsidRPr="0014235E">
        <w:rPr>
          <w:rFonts w:asciiTheme="majorHAnsi" w:eastAsia="Verdana" w:hAnsiTheme="majorHAnsi" w:cstheme="majorHAnsi"/>
        </w:rPr>
        <w:t>. L’exposant s’engage donc à ramener les invendus ou à les mettre en décharge. Tout pollueur identifié pourra être passible d’une amende délivrée par les autorités compétentes.</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7</w:t>
      </w:r>
      <w:r w:rsidR="001232E3">
        <w:rPr>
          <w:rFonts w:asciiTheme="majorHAnsi" w:eastAsia="Verdana" w:hAnsiTheme="majorHAnsi" w:cstheme="majorHAnsi"/>
        </w:rPr>
        <w:t xml:space="preserve"> : L</w:t>
      </w:r>
      <w:r w:rsidRPr="0014235E">
        <w:rPr>
          <w:rFonts w:asciiTheme="majorHAnsi" w:eastAsia="Verdana" w:hAnsiTheme="majorHAnsi" w:cstheme="majorHAnsi"/>
        </w:rPr>
        <w:t>a présence à cette journée implique l’acceptation du présent règlement sans restriction. Toute personne ne respectant pas cette réglementation sera priée de quitter les lieux, sans qu’elle puisse réclamer le remboursement pour son emplacement.</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8</w:t>
      </w:r>
      <w:r w:rsidR="001232E3">
        <w:rPr>
          <w:rFonts w:asciiTheme="majorHAnsi" w:eastAsia="Verdana" w:hAnsiTheme="majorHAnsi" w:cstheme="majorHAnsi"/>
        </w:rPr>
        <w:t xml:space="preserve"> : L</w:t>
      </w:r>
      <w:r w:rsidRPr="0014235E">
        <w:rPr>
          <w:rFonts w:asciiTheme="majorHAnsi" w:eastAsia="Verdana" w:hAnsiTheme="majorHAnsi" w:cstheme="majorHAnsi"/>
        </w:rPr>
        <w:t>es mineurs ne sont acceptés que accompagnés d’un adulte.</w:t>
      </w:r>
    </w:p>
    <w:p w:rsidR="00220C9E" w:rsidRPr="0014235E" w:rsidRDefault="00220C9E">
      <w:pPr>
        <w:spacing w:after="0" w:line="240" w:lineRule="auto"/>
        <w:jc w:val="both"/>
        <w:rPr>
          <w:rFonts w:asciiTheme="majorHAnsi" w:eastAsia="Verdana" w:hAnsiTheme="majorHAnsi" w:cstheme="majorHAnsi"/>
        </w:rPr>
      </w:pPr>
    </w:p>
    <w:p w:rsidR="00220C9E" w:rsidRPr="0014235E" w:rsidRDefault="00366455">
      <w:pPr>
        <w:spacing w:after="0" w:line="240" w:lineRule="auto"/>
        <w:jc w:val="both"/>
        <w:rPr>
          <w:rFonts w:asciiTheme="majorHAnsi" w:eastAsia="Verdana" w:hAnsiTheme="majorHAnsi" w:cstheme="majorHAnsi"/>
          <w:b/>
          <w:color w:val="CC0000"/>
          <w:highlight w:val="white"/>
        </w:rPr>
      </w:pPr>
      <w:r w:rsidRPr="0014235E">
        <w:rPr>
          <w:rFonts w:asciiTheme="majorHAnsi" w:eastAsia="Verdana" w:hAnsiTheme="majorHAnsi" w:cstheme="majorHAnsi"/>
          <w:b/>
          <w:u w:val="single"/>
        </w:rPr>
        <w:t>Article 9</w:t>
      </w:r>
      <w:r w:rsidR="001232E3">
        <w:rPr>
          <w:rFonts w:asciiTheme="majorHAnsi" w:eastAsia="Verdana" w:hAnsiTheme="majorHAnsi" w:cstheme="majorHAnsi"/>
        </w:rPr>
        <w:t xml:space="preserve"> : P</w:t>
      </w:r>
      <w:r w:rsidRPr="0014235E">
        <w:rPr>
          <w:rFonts w:asciiTheme="majorHAnsi" w:eastAsia="Verdana" w:hAnsiTheme="majorHAnsi" w:cstheme="majorHAnsi"/>
        </w:rPr>
        <w:t xml:space="preserve">our le </w:t>
      </w:r>
      <w:r w:rsidR="00571198">
        <w:rPr>
          <w:rFonts w:asciiTheme="majorHAnsi" w:eastAsia="Verdana" w:hAnsiTheme="majorHAnsi" w:cstheme="majorHAnsi"/>
        </w:rPr>
        <w:t>bon déroulement du vide-grenier</w:t>
      </w:r>
      <w:r w:rsidRPr="0014235E">
        <w:rPr>
          <w:rFonts w:asciiTheme="majorHAnsi" w:eastAsia="Verdana" w:hAnsiTheme="majorHAnsi" w:cstheme="majorHAnsi"/>
        </w:rPr>
        <w:t xml:space="preserve"> et par respect pour les visiteurs,</w:t>
      </w:r>
      <w:r w:rsidRPr="0014235E">
        <w:rPr>
          <w:rFonts w:asciiTheme="majorHAnsi" w:eastAsia="Verdana" w:hAnsiTheme="majorHAnsi" w:cstheme="majorHAnsi"/>
          <w:b/>
          <w:color w:val="CC0000"/>
          <w:highlight w:val="white"/>
        </w:rPr>
        <w:t xml:space="preserve"> les exposants ne doivent pas démonter avant 17h.</w:t>
      </w:r>
    </w:p>
    <w:p w:rsidR="00220C9E" w:rsidRPr="0014235E" w:rsidRDefault="00220C9E">
      <w:pPr>
        <w:spacing w:after="0" w:line="240" w:lineRule="auto"/>
        <w:jc w:val="both"/>
        <w:rPr>
          <w:rFonts w:asciiTheme="majorHAnsi" w:eastAsia="Verdana" w:hAnsiTheme="majorHAnsi" w:cstheme="majorHAnsi"/>
        </w:rPr>
      </w:pPr>
    </w:p>
    <w:p w:rsidR="00220C9E" w:rsidRPr="004F12DB" w:rsidRDefault="00366455" w:rsidP="004F12DB">
      <w:pPr>
        <w:spacing w:after="0" w:line="240" w:lineRule="auto"/>
        <w:jc w:val="both"/>
        <w:rPr>
          <w:rFonts w:asciiTheme="majorHAnsi" w:eastAsia="Verdana" w:hAnsiTheme="majorHAnsi" w:cstheme="majorHAnsi"/>
        </w:rPr>
      </w:pPr>
      <w:r w:rsidRPr="0014235E">
        <w:rPr>
          <w:rFonts w:asciiTheme="majorHAnsi" w:eastAsia="Verdana" w:hAnsiTheme="majorHAnsi" w:cstheme="majorHAnsi"/>
          <w:b/>
          <w:u w:val="single"/>
        </w:rPr>
        <w:t>Article 10</w:t>
      </w:r>
      <w:r w:rsidRPr="0014235E">
        <w:rPr>
          <w:rFonts w:asciiTheme="majorHAnsi" w:eastAsia="Verdana" w:hAnsiTheme="majorHAnsi" w:cstheme="majorHAnsi"/>
        </w:rPr>
        <w:t> : To</w:t>
      </w:r>
      <w:r w:rsidR="00571198">
        <w:rPr>
          <w:rFonts w:asciiTheme="majorHAnsi" w:eastAsia="Verdana" w:hAnsiTheme="majorHAnsi" w:cstheme="majorHAnsi"/>
        </w:rPr>
        <w:t>ute inscription au vide-grenier</w:t>
      </w:r>
      <w:r w:rsidRPr="0014235E">
        <w:rPr>
          <w:rFonts w:asciiTheme="majorHAnsi" w:eastAsia="Verdana" w:hAnsiTheme="majorHAnsi" w:cstheme="majorHAnsi"/>
        </w:rPr>
        <w:t xml:space="preserve"> vaut acceptation des précédents articles.</w:t>
      </w:r>
    </w:p>
    <w:sectPr w:rsidR="00220C9E" w:rsidRPr="004F12DB" w:rsidSect="00345461">
      <w:footerReference w:type="even" r:id="rId10"/>
      <w:footerReference w:type="default" r:id="rId11"/>
      <w:pgSz w:w="11907" w:h="16839"/>
      <w:pgMar w:top="426"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118" w:rsidRDefault="00BD6118">
      <w:pPr>
        <w:spacing w:after="0" w:line="240" w:lineRule="auto"/>
      </w:pPr>
      <w:r>
        <w:separator/>
      </w:r>
    </w:p>
  </w:endnote>
  <w:endnote w:type="continuationSeparator" w:id="0">
    <w:p w:rsidR="00BD6118" w:rsidRDefault="00BD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9E" w:rsidRDefault="00366455">
    <w:pPr>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rsidR="00220C9E" w:rsidRDefault="00220C9E">
    <w:pPr>
      <w:tabs>
        <w:tab w:val="center" w:pos="4536"/>
        <w:tab w:val="right" w:pos="9072"/>
      </w:tabs>
      <w:spacing w:after="0" w:line="240" w:lineRule="auto"/>
      <w:ind w:right="360"/>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C9E" w:rsidRDefault="00220C9E">
    <w:pPr>
      <w:tabs>
        <w:tab w:val="center" w:pos="4536"/>
        <w:tab w:val="right" w:pos="9072"/>
      </w:tabs>
      <w:spacing w:after="0" w:line="240" w:lineRule="auto"/>
      <w:jc w:val="right"/>
      <w:rPr>
        <w:rFonts w:ascii="Times New Roman" w:eastAsia="Times New Roman" w:hAnsi="Times New Roman" w:cs="Times New Roman"/>
        <w:sz w:val="24"/>
        <w:szCs w:val="24"/>
      </w:rPr>
    </w:pPr>
  </w:p>
  <w:p w:rsidR="00220C9E" w:rsidRDefault="00366455">
    <w:pPr>
      <w:tabs>
        <w:tab w:val="center" w:pos="4536"/>
        <w:tab w:val="right" w:pos="9072"/>
      </w:tabs>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D32A9C">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sidR="00B70E35">
      <w:rPr>
        <w:rFonts w:ascii="Times New Roman" w:eastAsia="Times New Roman" w:hAnsi="Times New Roman" w:cs="Times New Roman"/>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118" w:rsidRDefault="00BD6118">
      <w:pPr>
        <w:spacing w:after="0" w:line="240" w:lineRule="auto"/>
      </w:pPr>
      <w:r>
        <w:separator/>
      </w:r>
    </w:p>
  </w:footnote>
  <w:footnote w:type="continuationSeparator" w:id="0">
    <w:p w:rsidR="00BD6118" w:rsidRDefault="00BD6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D3F3D"/>
    <w:multiLevelType w:val="hybridMultilevel"/>
    <w:tmpl w:val="96967FFE"/>
    <w:lvl w:ilvl="0" w:tplc="AADC33FC">
      <w:start w:val="1"/>
      <w:numFmt w:val="bullet"/>
      <w:lvlText w:val=""/>
      <w:lvlJc w:val="left"/>
      <w:pPr>
        <w:ind w:left="720" w:hanging="360"/>
      </w:pPr>
      <w:rPr>
        <w:rFonts w:ascii="Wingdings" w:eastAsia="Verdana"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9E"/>
    <w:rsid w:val="0006117F"/>
    <w:rsid w:val="000A125C"/>
    <w:rsid w:val="00103AA0"/>
    <w:rsid w:val="001232E3"/>
    <w:rsid w:val="00133C57"/>
    <w:rsid w:val="0014235E"/>
    <w:rsid w:val="001500A5"/>
    <w:rsid w:val="001968A3"/>
    <w:rsid w:val="00197779"/>
    <w:rsid w:val="001D6B24"/>
    <w:rsid w:val="00220C9E"/>
    <w:rsid w:val="002427CD"/>
    <w:rsid w:val="002559CB"/>
    <w:rsid w:val="002B6C1B"/>
    <w:rsid w:val="002D0F9D"/>
    <w:rsid w:val="002E086E"/>
    <w:rsid w:val="002E5F5A"/>
    <w:rsid w:val="00321608"/>
    <w:rsid w:val="003453AC"/>
    <w:rsid w:val="00345461"/>
    <w:rsid w:val="00345656"/>
    <w:rsid w:val="00366455"/>
    <w:rsid w:val="00374D6C"/>
    <w:rsid w:val="00386385"/>
    <w:rsid w:val="003B4389"/>
    <w:rsid w:val="003B4843"/>
    <w:rsid w:val="00444C0B"/>
    <w:rsid w:val="004F12DB"/>
    <w:rsid w:val="00514F31"/>
    <w:rsid w:val="00527053"/>
    <w:rsid w:val="0054313A"/>
    <w:rsid w:val="005550D7"/>
    <w:rsid w:val="00571198"/>
    <w:rsid w:val="005F1A39"/>
    <w:rsid w:val="0064444A"/>
    <w:rsid w:val="006572A5"/>
    <w:rsid w:val="00676FD2"/>
    <w:rsid w:val="006F00B0"/>
    <w:rsid w:val="00743502"/>
    <w:rsid w:val="0077795A"/>
    <w:rsid w:val="007D1656"/>
    <w:rsid w:val="008728C4"/>
    <w:rsid w:val="00892791"/>
    <w:rsid w:val="008B10BB"/>
    <w:rsid w:val="008B6153"/>
    <w:rsid w:val="008C49E1"/>
    <w:rsid w:val="008F138C"/>
    <w:rsid w:val="00937FAE"/>
    <w:rsid w:val="0095142C"/>
    <w:rsid w:val="00954202"/>
    <w:rsid w:val="009837C0"/>
    <w:rsid w:val="00AA7CC9"/>
    <w:rsid w:val="00AE777B"/>
    <w:rsid w:val="00B13699"/>
    <w:rsid w:val="00B2576A"/>
    <w:rsid w:val="00B70E35"/>
    <w:rsid w:val="00BD6118"/>
    <w:rsid w:val="00BF6F7A"/>
    <w:rsid w:val="00CC6CDD"/>
    <w:rsid w:val="00CD1756"/>
    <w:rsid w:val="00D2540A"/>
    <w:rsid w:val="00D32A9C"/>
    <w:rsid w:val="00D60B86"/>
    <w:rsid w:val="00D72C1A"/>
    <w:rsid w:val="00D8486B"/>
    <w:rsid w:val="00D956F8"/>
    <w:rsid w:val="00E26B1E"/>
    <w:rsid w:val="00E74146"/>
    <w:rsid w:val="00ED61A0"/>
    <w:rsid w:val="00F86EC5"/>
    <w:rsid w:val="00FA416C"/>
    <w:rsid w:val="00FD6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CA32"/>
  <w15:docId w15:val="{F14BAD72-0138-4411-ADB9-42E92126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fr-FR" w:eastAsia="fr-F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37C0"/>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676FD2"/>
    <w:pPr>
      <w:ind w:left="720"/>
      <w:contextualSpacing/>
    </w:pPr>
  </w:style>
  <w:style w:type="paragraph" w:styleId="Textedebulles">
    <w:name w:val="Balloon Text"/>
    <w:basedOn w:val="Normal"/>
    <w:link w:val="TextedebullesCar"/>
    <w:uiPriority w:val="99"/>
    <w:semiHidden/>
    <w:unhideWhenUsed/>
    <w:rsid w:val="003454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461"/>
    <w:rPr>
      <w:rFonts w:ascii="Tahoma" w:hAnsi="Tahoma" w:cs="Tahoma"/>
      <w:sz w:val="16"/>
      <w:szCs w:val="16"/>
    </w:rPr>
  </w:style>
  <w:style w:type="character" w:styleId="Lienhypertexte">
    <w:name w:val="Hyperlink"/>
    <w:basedOn w:val="Policepardfaut"/>
    <w:uiPriority w:val="99"/>
    <w:unhideWhenUsed/>
    <w:rsid w:val="001232E3"/>
    <w:rPr>
      <w:color w:val="0000FF" w:themeColor="hyperlink"/>
      <w:u w:val="single"/>
    </w:rPr>
  </w:style>
  <w:style w:type="paragraph" w:styleId="En-tte">
    <w:name w:val="header"/>
    <w:basedOn w:val="Normal"/>
    <w:link w:val="En-tteCar"/>
    <w:uiPriority w:val="99"/>
    <w:unhideWhenUsed/>
    <w:rsid w:val="00B70E35"/>
    <w:pPr>
      <w:tabs>
        <w:tab w:val="center" w:pos="4536"/>
        <w:tab w:val="right" w:pos="9072"/>
      </w:tabs>
      <w:spacing w:after="0" w:line="240" w:lineRule="auto"/>
    </w:pPr>
  </w:style>
  <w:style w:type="character" w:customStyle="1" w:styleId="En-tteCar">
    <w:name w:val="En-tête Car"/>
    <w:basedOn w:val="Policepardfaut"/>
    <w:link w:val="En-tte"/>
    <w:uiPriority w:val="99"/>
    <w:rsid w:val="00B70E35"/>
  </w:style>
  <w:style w:type="paragraph" w:styleId="Pieddepage">
    <w:name w:val="footer"/>
    <w:basedOn w:val="Normal"/>
    <w:link w:val="PieddepageCar"/>
    <w:uiPriority w:val="99"/>
    <w:unhideWhenUsed/>
    <w:rsid w:val="00B70E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rgan.yvon@jarville-la-malgran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C7C2-2131-462B-9058-48345066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GRAND NANCY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Aboubakar KOYAGA</dc:creator>
  <cp:lastModifiedBy>Morgan YVON</cp:lastModifiedBy>
  <cp:revision>2</cp:revision>
  <cp:lastPrinted>2023-09-14T08:30:00Z</cp:lastPrinted>
  <dcterms:created xsi:type="dcterms:W3CDTF">2025-09-11T08:47:00Z</dcterms:created>
  <dcterms:modified xsi:type="dcterms:W3CDTF">2025-09-11T08:47:00Z</dcterms:modified>
</cp:coreProperties>
</file>